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DB3" w:rsidRDefault="00525DB3"/>
    <w:p w:rsidR="00525DB3" w:rsidRDefault="00525DB3"/>
    <w:p w:rsidR="00525DB3" w:rsidRDefault="00525DB3"/>
    <w:p w:rsidR="00525DB3" w:rsidRDefault="00525DB3"/>
    <w:p w:rsidR="00525DB3" w:rsidRDefault="00525DB3"/>
    <w:p w:rsidR="00525DB3" w:rsidRDefault="00525DB3"/>
    <w:p w:rsidR="00525DB3" w:rsidRDefault="00525DB3"/>
    <w:p w:rsidR="00525DB3" w:rsidRDefault="00525DB3"/>
    <w:p w:rsidR="00525DB3" w:rsidRDefault="00525DB3"/>
    <w:p w:rsidR="00525DB3" w:rsidRDefault="00525DB3"/>
    <w:p w:rsidR="00525DB3" w:rsidRDefault="00525DB3"/>
    <w:p w:rsidR="00525DB3" w:rsidRDefault="00525DB3">
      <w:pPr>
        <w:rPr>
          <w:sz w:val="72"/>
        </w:rPr>
      </w:pPr>
      <w:r>
        <w:rPr>
          <w:sz w:val="72"/>
        </w:rPr>
        <w:t>SalesOutlook</w:t>
      </w:r>
      <w:r w:rsidR="00123DE8" w:rsidRPr="00123DE8">
        <w:rPr>
          <w:sz w:val="72"/>
          <w:szCs w:val="72"/>
          <w:vertAlign w:val="superscript"/>
        </w:rPr>
        <w:t>®</w:t>
      </w:r>
    </w:p>
    <w:p w:rsidR="000D144A" w:rsidRDefault="000D144A" w:rsidP="000D144A">
      <w:pPr>
        <w:rPr>
          <w:sz w:val="48"/>
        </w:rPr>
      </w:pPr>
      <w:r>
        <w:rPr>
          <w:sz w:val="48"/>
        </w:rPr>
        <w:t>Client Setup for Outlook  Users</w:t>
      </w: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1619BD" w:rsidP="00D11D89">
      <w:pPr>
        <w:ind w:left="2880" w:firstLine="720"/>
        <w:rPr>
          <w:b/>
          <w:bCs/>
        </w:rPr>
      </w:pPr>
      <w:r>
        <w:t>Revised</w:t>
      </w:r>
      <w:r w:rsidR="00123DE8">
        <w:t>:</w:t>
      </w:r>
      <w:r w:rsidR="00123DE8">
        <w:tab/>
      </w:r>
      <w:r w:rsidR="00F8589B">
        <w:fldChar w:fldCharType="begin"/>
      </w:r>
      <w:r w:rsidR="00F8589B">
        <w:instrText xml:space="preserve"> DATE \@ "MMMM d, yyyy" </w:instrText>
      </w:r>
      <w:r w:rsidR="00F8589B">
        <w:fldChar w:fldCharType="separate"/>
      </w:r>
      <w:r w:rsidR="00250436">
        <w:rPr>
          <w:noProof/>
        </w:rPr>
        <w:t>February 5, 2018</w:t>
      </w:r>
      <w:r w:rsidR="00F8589B">
        <w:fldChar w:fldCharType="end"/>
      </w: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jc w:val="right"/>
        <w:rPr>
          <w:b/>
          <w:bCs/>
        </w:rPr>
      </w:pPr>
      <w:r>
        <w:rPr>
          <w:b/>
          <w:bCs/>
        </w:rPr>
        <w:t>SalesOutlook, Inc.</w:t>
      </w:r>
    </w:p>
    <w:p w:rsidR="00525DB3" w:rsidRDefault="00525DB3">
      <w:pPr>
        <w:jc w:val="right"/>
        <w:rPr>
          <w:b/>
          <w:bCs/>
        </w:rPr>
      </w:pPr>
      <w:r>
        <w:rPr>
          <w:b/>
          <w:bCs/>
        </w:rPr>
        <w:t xml:space="preserve">9710 Summer </w:t>
      </w:r>
      <w:smartTag w:uri="urn:schemas-microsoft-com:office:smarttags" w:element="Street">
        <w:smartTag w:uri="urn:schemas-microsoft-com:office:smarttags" w:element="address">
          <w:r>
            <w:rPr>
              <w:b/>
              <w:bCs/>
            </w:rPr>
            <w:t>Oaks Drive</w:t>
          </w:r>
        </w:smartTag>
      </w:smartTag>
    </w:p>
    <w:p w:rsidR="00525DB3" w:rsidRDefault="00525DB3">
      <w:pPr>
        <w:jc w:val="right"/>
        <w:rPr>
          <w:b/>
          <w:bCs/>
        </w:rPr>
      </w:pPr>
      <w:smartTag w:uri="urn:schemas-microsoft-com:office:smarttags" w:element="place">
        <w:smartTag w:uri="urn:schemas-microsoft-com:office:smarttags" w:element="City">
          <w:r>
            <w:rPr>
              <w:b/>
              <w:bCs/>
            </w:rPr>
            <w:t>Roswell</w:t>
          </w:r>
        </w:smartTag>
        <w:r>
          <w:rPr>
            <w:b/>
            <w:bCs/>
          </w:rPr>
          <w:t xml:space="preserve">, </w:t>
        </w:r>
        <w:smartTag w:uri="urn:schemas-microsoft-com:office:smarttags" w:element="State">
          <w:r>
            <w:rPr>
              <w:b/>
              <w:bCs/>
            </w:rPr>
            <w:t>GA</w:t>
          </w:r>
        </w:smartTag>
        <w:r>
          <w:rPr>
            <w:b/>
            <w:bCs/>
          </w:rPr>
          <w:t xml:space="preserve"> </w:t>
        </w:r>
        <w:smartTag w:uri="urn:schemas-microsoft-com:office:smarttags" w:element="PostalCode">
          <w:r>
            <w:rPr>
              <w:b/>
              <w:bCs/>
            </w:rPr>
            <w:t>30076</w:t>
          </w:r>
        </w:smartTag>
      </w:smartTag>
    </w:p>
    <w:p w:rsidR="00525DB3" w:rsidRDefault="00525DB3">
      <w:pPr>
        <w:jc w:val="right"/>
        <w:rPr>
          <w:b/>
          <w:bCs/>
        </w:rPr>
      </w:pPr>
      <w:r>
        <w:rPr>
          <w:b/>
          <w:bCs/>
        </w:rPr>
        <w:t>(770) 642-4923</w:t>
      </w:r>
    </w:p>
    <w:p w:rsidR="00525DB3" w:rsidRDefault="00525DB3"/>
    <w:p w:rsidR="00525DB3" w:rsidRDefault="00525DB3">
      <w:pPr>
        <w:sectPr w:rsidR="00525DB3">
          <w:headerReference w:type="default" r:id="rId8"/>
          <w:footerReference w:type="even" r:id="rId9"/>
          <w:footerReference w:type="default" r:id="rId10"/>
          <w:pgSz w:w="12240" w:h="15840" w:code="1"/>
          <w:pgMar w:top="1980" w:right="1440" w:bottom="1260" w:left="1440" w:header="864" w:footer="564" w:gutter="0"/>
          <w:cols w:space="720"/>
          <w:docGrid w:linePitch="360"/>
        </w:sectPr>
      </w:pPr>
    </w:p>
    <w:p w:rsidR="001619BD" w:rsidRDefault="001619BD" w:rsidP="001619BD"/>
    <w:p w:rsidR="00E918A3" w:rsidRPr="00E918A3" w:rsidRDefault="00E918A3" w:rsidP="00E918A3">
      <w:pPr>
        <w:rPr>
          <w:sz w:val="48"/>
          <w:szCs w:val="48"/>
        </w:rPr>
      </w:pPr>
      <w:r w:rsidRPr="00E918A3">
        <w:rPr>
          <w:sz w:val="48"/>
          <w:szCs w:val="48"/>
        </w:rPr>
        <w:t>Table of Contents</w:t>
      </w:r>
    </w:p>
    <w:p w:rsidR="00E918A3" w:rsidRPr="00E918A3" w:rsidRDefault="00E918A3" w:rsidP="00E918A3"/>
    <w:p w:rsidR="006F20F1" w:rsidRDefault="00477553">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05609794" w:history="1">
        <w:r w:rsidR="006F20F1" w:rsidRPr="00B117D7">
          <w:rPr>
            <w:rStyle w:val="Hyperlink"/>
            <w:noProof/>
          </w:rPr>
          <w:t>Purpose of this Document</w:t>
        </w:r>
        <w:r w:rsidR="006F20F1">
          <w:rPr>
            <w:noProof/>
            <w:webHidden/>
          </w:rPr>
          <w:tab/>
        </w:r>
        <w:r w:rsidR="006F20F1">
          <w:rPr>
            <w:noProof/>
            <w:webHidden/>
          </w:rPr>
          <w:fldChar w:fldCharType="begin"/>
        </w:r>
        <w:r w:rsidR="006F20F1">
          <w:rPr>
            <w:noProof/>
            <w:webHidden/>
          </w:rPr>
          <w:instrText xml:space="preserve"> PAGEREF _Toc505609794 \h </w:instrText>
        </w:r>
        <w:r w:rsidR="006F20F1">
          <w:rPr>
            <w:noProof/>
            <w:webHidden/>
          </w:rPr>
        </w:r>
        <w:r w:rsidR="006F20F1">
          <w:rPr>
            <w:noProof/>
            <w:webHidden/>
          </w:rPr>
          <w:fldChar w:fldCharType="separate"/>
        </w:r>
        <w:r w:rsidR="006F20F1">
          <w:rPr>
            <w:noProof/>
            <w:webHidden/>
          </w:rPr>
          <w:t>3</w:t>
        </w:r>
        <w:r w:rsidR="006F20F1">
          <w:rPr>
            <w:noProof/>
            <w:webHidden/>
          </w:rPr>
          <w:fldChar w:fldCharType="end"/>
        </w:r>
      </w:hyperlink>
    </w:p>
    <w:p w:rsidR="006F20F1" w:rsidRDefault="006F20F1">
      <w:pPr>
        <w:pStyle w:val="TOC1"/>
        <w:tabs>
          <w:tab w:val="right" w:leader="dot" w:pos="9350"/>
        </w:tabs>
        <w:rPr>
          <w:rFonts w:asciiTheme="minorHAnsi" w:eastAsiaTheme="minorEastAsia" w:hAnsiTheme="minorHAnsi" w:cstheme="minorBidi"/>
          <w:noProof/>
          <w:szCs w:val="22"/>
        </w:rPr>
      </w:pPr>
      <w:hyperlink w:anchor="_Toc505609795" w:history="1">
        <w:r w:rsidRPr="00B117D7">
          <w:rPr>
            <w:rStyle w:val="Hyperlink"/>
            <w:noProof/>
          </w:rPr>
          <w:t>Preparing To Install</w:t>
        </w:r>
        <w:r>
          <w:rPr>
            <w:noProof/>
            <w:webHidden/>
          </w:rPr>
          <w:tab/>
        </w:r>
        <w:r>
          <w:rPr>
            <w:noProof/>
            <w:webHidden/>
          </w:rPr>
          <w:fldChar w:fldCharType="begin"/>
        </w:r>
        <w:r>
          <w:rPr>
            <w:noProof/>
            <w:webHidden/>
          </w:rPr>
          <w:instrText xml:space="preserve"> PAGEREF _Toc505609795 \h </w:instrText>
        </w:r>
        <w:r>
          <w:rPr>
            <w:noProof/>
            <w:webHidden/>
          </w:rPr>
        </w:r>
        <w:r>
          <w:rPr>
            <w:noProof/>
            <w:webHidden/>
          </w:rPr>
          <w:fldChar w:fldCharType="separate"/>
        </w:r>
        <w:r>
          <w:rPr>
            <w:noProof/>
            <w:webHidden/>
          </w:rPr>
          <w:t>3</w:t>
        </w:r>
        <w:r>
          <w:rPr>
            <w:noProof/>
            <w:webHidden/>
          </w:rPr>
          <w:fldChar w:fldCharType="end"/>
        </w:r>
      </w:hyperlink>
    </w:p>
    <w:p w:rsidR="006F20F1" w:rsidRDefault="006F20F1">
      <w:pPr>
        <w:pStyle w:val="TOC2"/>
        <w:tabs>
          <w:tab w:val="right" w:leader="dot" w:pos="9350"/>
        </w:tabs>
        <w:rPr>
          <w:rFonts w:asciiTheme="minorHAnsi" w:eastAsiaTheme="minorEastAsia" w:hAnsiTheme="minorHAnsi" w:cstheme="minorBidi"/>
          <w:noProof/>
          <w:szCs w:val="22"/>
        </w:rPr>
      </w:pPr>
      <w:hyperlink w:anchor="_Toc505609796" w:history="1">
        <w:r w:rsidRPr="00B117D7">
          <w:rPr>
            <w:rStyle w:val="Hyperlink"/>
            <w:noProof/>
          </w:rPr>
          <w:t>IMPORTANT NOTES:</w:t>
        </w:r>
        <w:r>
          <w:rPr>
            <w:noProof/>
            <w:webHidden/>
          </w:rPr>
          <w:tab/>
        </w:r>
        <w:r>
          <w:rPr>
            <w:noProof/>
            <w:webHidden/>
          </w:rPr>
          <w:fldChar w:fldCharType="begin"/>
        </w:r>
        <w:r>
          <w:rPr>
            <w:noProof/>
            <w:webHidden/>
          </w:rPr>
          <w:instrText xml:space="preserve"> PAGEREF _Toc505609796 \h </w:instrText>
        </w:r>
        <w:r>
          <w:rPr>
            <w:noProof/>
            <w:webHidden/>
          </w:rPr>
        </w:r>
        <w:r>
          <w:rPr>
            <w:noProof/>
            <w:webHidden/>
          </w:rPr>
          <w:fldChar w:fldCharType="separate"/>
        </w:r>
        <w:r>
          <w:rPr>
            <w:noProof/>
            <w:webHidden/>
          </w:rPr>
          <w:t>3</w:t>
        </w:r>
        <w:r>
          <w:rPr>
            <w:noProof/>
            <w:webHidden/>
          </w:rPr>
          <w:fldChar w:fldCharType="end"/>
        </w:r>
      </w:hyperlink>
    </w:p>
    <w:p w:rsidR="006F20F1" w:rsidRDefault="006F20F1">
      <w:pPr>
        <w:pStyle w:val="TOC1"/>
        <w:tabs>
          <w:tab w:val="right" w:leader="dot" w:pos="9350"/>
        </w:tabs>
        <w:rPr>
          <w:rFonts w:asciiTheme="minorHAnsi" w:eastAsiaTheme="minorEastAsia" w:hAnsiTheme="minorHAnsi" w:cstheme="minorBidi"/>
          <w:noProof/>
          <w:szCs w:val="22"/>
        </w:rPr>
      </w:pPr>
      <w:hyperlink w:anchor="_Toc505609797" w:history="1">
        <w:r w:rsidRPr="00B117D7">
          <w:rPr>
            <w:rStyle w:val="Hyperlink"/>
            <w:noProof/>
          </w:rPr>
          <w:t>SalesOutlook Client Installation</w:t>
        </w:r>
        <w:r>
          <w:rPr>
            <w:noProof/>
            <w:webHidden/>
          </w:rPr>
          <w:tab/>
        </w:r>
        <w:r>
          <w:rPr>
            <w:noProof/>
            <w:webHidden/>
          </w:rPr>
          <w:fldChar w:fldCharType="begin"/>
        </w:r>
        <w:r>
          <w:rPr>
            <w:noProof/>
            <w:webHidden/>
          </w:rPr>
          <w:instrText xml:space="preserve"> PAGEREF _Toc505609797 \h </w:instrText>
        </w:r>
        <w:r>
          <w:rPr>
            <w:noProof/>
            <w:webHidden/>
          </w:rPr>
        </w:r>
        <w:r>
          <w:rPr>
            <w:noProof/>
            <w:webHidden/>
          </w:rPr>
          <w:fldChar w:fldCharType="separate"/>
        </w:r>
        <w:r>
          <w:rPr>
            <w:noProof/>
            <w:webHidden/>
          </w:rPr>
          <w:t>4</w:t>
        </w:r>
        <w:r>
          <w:rPr>
            <w:noProof/>
            <w:webHidden/>
          </w:rPr>
          <w:fldChar w:fldCharType="end"/>
        </w:r>
      </w:hyperlink>
    </w:p>
    <w:p w:rsidR="006F20F1" w:rsidRDefault="006F20F1">
      <w:pPr>
        <w:pStyle w:val="TOC2"/>
        <w:tabs>
          <w:tab w:val="right" w:leader="dot" w:pos="9350"/>
        </w:tabs>
        <w:rPr>
          <w:rFonts w:asciiTheme="minorHAnsi" w:eastAsiaTheme="minorEastAsia" w:hAnsiTheme="minorHAnsi" w:cstheme="minorBidi"/>
          <w:noProof/>
          <w:szCs w:val="22"/>
        </w:rPr>
      </w:pPr>
      <w:hyperlink w:anchor="_Toc505609798" w:history="1">
        <w:r w:rsidRPr="00B117D7">
          <w:rPr>
            <w:rStyle w:val="Hyperlink"/>
            <w:noProof/>
          </w:rPr>
          <w:t>Recommended - Adding cache mode to public folder favorites</w:t>
        </w:r>
        <w:r>
          <w:rPr>
            <w:noProof/>
            <w:webHidden/>
          </w:rPr>
          <w:tab/>
        </w:r>
        <w:r>
          <w:rPr>
            <w:noProof/>
            <w:webHidden/>
          </w:rPr>
          <w:fldChar w:fldCharType="begin"/>
        </w:r>
        <w:r>
          <w:rPr>
            <w:noProof/>
            <w:webHidden/>
          </w:rPr>
          <w:instrText xml:space="preserve"> PAGEREF _Toc505609798 \h </w:instrText>
        </w:r>
        <w:r>
          <w:rPr>
            <w:noProof/>
            <w:webHidden/>
          </w:rPr>
        </w:r>
        <w:r>
          <w:rPr>
            <w:noProof/>
            <w:webHidden/>
          </w:rPr>
          <w:fldChar w:fldCharType="separate"/>
        </w:r>
        <w:r>
          <w:rPr>
            <w:noProof/>
            <w:webHidden/>
          </w:rPr>
          <w:t>4</w:t>
        </w:r>
        <w:r>
          <w:rPr>
            <w:noProof/>
            <w:webHidden/>
          </w:rPr>
          <w:fldChar w:fldCharType="end"/>
        </w:r>
      </w:hyperlink>
    </w:p>
    <w:p w:rsidR="006F20F1" w:rsidRDefault="006F20F1">
      <w:pPr>
        <w:pStyle w:val="TOC2"/>
        <w:tabs>
          <w:tab w:val="right" w:leader="dot" w:pos="9350"/>
        </w:tabs>
        <w:rPr>
          <w:rFonts w:asciiTheme="minorHAnsi" w:eastAsiaTheme="minorEastAsia" w:hAnsiTheme="minorHAnsi" w:cstheme="minorBidi"/>
          <w:noProof/>
          <w:szCs w:val="22"/>
        </w:rPr>
      </w:pPr>
      <w:hyperlink w:anchor="_Toc505609799" w:history="1">
        <w:r w:rsidRPr="00B117D7">
          <w:rPr>
            <w:rStyle w:val="Hyperlink"/>
            <w:noProof/>
          </w:rPr>
          <w:t>Define the SalesOutlook folders as public folder favorites</w:t>
        </w:r>
        <w:r>
          <w:rPr>
            <w:noProof/>
            <w:webHidden/>
          </w:rPr>
          <w:tab/>
        </w:r>
        <w:r>
          <w:rPr>
            <w:noProof/>
            <w:webHidden/>
          </w:rPr>
          <w:fldChar w:fldCharType="begin"/>
        </w:r>
        <w:r>
          <w:rPr>
            <w:noProof/>
            <w:webHidden/>
          </w:rPr>
          <w:instrText xml:space="preserve"> PAGEREF _Toc505609799 \h </w:instrText>
        </w:r>
        <w:r>
          <w:rPr>
            <w:noProof/>
            <w:webHidden/>
          </w:rPr>
        </w:r>
        <w:r>
          <w:rPr>
            <w:noProof/>
            <w:webHidden/>
          </w:rPr>
          <w:fldChar w:fldCharType="separate"/>
        </w:r>
        <w:r>
          <w:rPr>
            <w:noProof/>
            <w:webHidden/>
          </w:rPr>
          <w:t>6</w:t>
        </w:r>
        <w:r>
          <w:rPr>
            <w:noProof/>
            <w:webHidden/>
          </w:rPr>
          <w:fldChar w:fldCharType="end"/>
        </w:r>
      </w:hyperlink>
    </w:p>
    <w:p w:rsidR="006F20F1" w:rsidRDefault="006F20F1">
      <w:pPr>
        <w:pStyle w:val="TOC2"/>
        <w:tabs>
          <w:tab w:val="right" w:leader="dot" w:pos="9350"/>
        </w:tabs>
        <w:rPr>
          <w:rFonts w:asciiTheme="minorHAnsi" w:eastAsiaTheme="minorEastAsia" w:hAnsiTheme="minorHAnsi" w:cstheme="minorBidi"/>
          <w:noProof/>
          <w:szCs w:val="22"/>
        </w:rPr>
      </w:pPr>
      <w:hyperlink w:anchor="_Toc505609800" w:history="1">
        <w:r w:rsidRPr="00B117D7">
          <w:rPr>
            <w:rStyle w:val="Hyperlink"/>
            <w:noProof/>
          </w:rPr>
          <w:t>Install the SalesOutlook Client Software</w:t>
        </w:r>
        <w:r>
          <w:rPr>
            <w:noProof/>
            <w:webHidden/>
          </w:rPr>
          <w:tab/>
        </w:r>
        <w:r>
          <w:rPr>
            <w:noProof/>
            <w:webHidden/>
          </w:rPr>
          <w:fldChar w:fldCharType="begin"/>
        </w:r>
        <w:r>
          <w:rPr>
            <w:noProof/>
            <w:webHidden/>
          </w:rPr>
          <w:instrText xml:space="preserve"> PAGEREF _Toc505609800 \h </w:instrText>
        </w:r>
        <w:r>
          <w:rPr>
            <w:noProof/>
            <w:webHidden/>
          </w:rPr>
        </w:r>
        <w:r>
          <w:rPr>
            <w:noProof/>
            <w:webHidden/>
          </w:rPr>
          <w:fldChar w:fldCharType="separate"/>
        </w:r>
        <w:r>
          <w:rPr>
            <w:noProof/>
            <w:webHidden/>
          </w:rPr>
          <w:t>8</w:t>
        </w:r>
        <w:r>
          <w:rPr>
            <w:noProof/>
            <w:webHidden/>
          </w:rPr>
          <w:fldChar w:fldCharType="end"/>
        </w:r>
      </w:hyperlink>
    </w:p>
    <w:p w:rsidR="006F20F1" w:rsidRDefault="006F20F1">
      <w:pPr>
        <w:pStyle w:val="TOC2"/>
        <w:tabs>
          <w:tab w:val="right" w:leader="dot" w:pos="9350"/>
        </w:tabs>
        <w:rPr>
          <w:rFonts w:asciiTheme="minorHAnsi" w:eastAsiaTheme="minorEastAsia" w:hAnsiTheme="minorHAnsi" w:cstheme="minorBidi"/>
          <w:noProof/>
          <w:szCs w:val="22"/>
        </w:rPr>
      </w:pPr>
      <w:hyperlink w:anchor="_Toc505609801" w:history="1">
        <w:r w:rsidRPr="00B117D7">
          <w:rPr>
            <w:rStyle w:val="Hyperlink"/>
            <w:noProof/>
          </w:rPr>
          <w:t>Setting up Windows Desktop Search(Optional)</w:t>
        </w:r>
        <w:r>
          <w:rPr>
            <w:noProof/>
            <w:webHidden/>
          </w:rPr>
          <w:tab/>
        </w:r>
        <w:r>
          <w:rPr>
            <w:noProof/>
            <w:webHidden/>
          </w:rPr>
          <w:fldChar w:fldCharType="begin"/>
        </w:r>
        <w:r>
          <w:rPr>
            <w:noProof/>
            <w:webHidden/>
          </w:rPr>
          <w:instrText xml:space="preserve"> PAGEREF _Toc505609801 \h </w:instrText>
        </w:r>
        <w:r>
          <w:rPr>
            <w:noProof/>
            <w:webHidden/>
          </w:rPr>
        </w:r>
        <w:r>
          <w:rPr>
            <w:noProof/>
            <w:webHidden/>
          </w:rPr>
          <w:fldChar w:fldCharType="separate"/>
        </w:r>
        <w:r>
          <w:rPr>
            <w:noProof/>
            <w:webHidden/>
          </w:rPr>
          <w:t>9</w:t>
        </w:r>
        <w:r>
          <w:rPr>
            <w:noProof/>
            <w:webHidden/>
          </w:rPr>
          <w:fldChar w:fldCharType="end"/>
        </w:r>
      </w:hyperlink>
    </w:p>
    <w:p w:rsidR="006F20F1" w:rsidRDefault="006F20F1">
      <w:pPr>
        <w:pStyle w:val="TOC2"/>
        <w:tabs>
          <w:tab w:val="right" w:leader="dot" w:pos="9350"/>
        </w:tabs>
        <w:rPr>
          <w:rFonts w:asciiTheme="minorHAnsi" w:eastAsiaTheme="minorEastAsia" w:hAnsiTheme="minorHAnsi" w:cstheme="minorBidi"/>
          <w:noProof/>
          <w:szCs w:val="22"/>
        </w:rPr>
      </w:pPr>
      <w:hyperlink w:anchor="_Toc505609802" w:history="1">
        <w:r w:rsidRPr="00B117D7">
          <w:rPr>
            <w:rStyle w:val="Hyperlink"/>
            <w:noProof/>
          </w:rPr>
          <w:t>Manually installing the SalesOutlook Client software and setting the database - Troubleshooting.</w:t>
        </w:r>
        <w:r>
          <w:rPr>
            <w:noProof/>
            <w:webHidden/>
          </w:rPr>
          <w:tab/>
        </w:r>
        <w:r>
          <w:rPr>
            <w:noProof/>
            <w:webHidden/>
          </w:rPr>
          <w:fldChar w:fldCharType="begin"/>
        </w:r>
        <w:r>
          <w:rPr>
            <w:noProof/>
            <w:webHidden/>
          </w:rPr>
          <w:instrText xml:space="preserve"> PAGEREF _Toc505609802 \h </w:instrText>
        </w:r>
        <w:r>
          <w:rPr>
            <w:noProof/>
            <w:webHidden/>
          </w:rPr>
        </w:r>
        <w:r>
          <w:rPr>
            <w:noProof/>
            <w:webHidden/>
          </w:rPr>
          <w:fldChar w:fldCharType="separate"/>
        </w:r>
        <w:r>
          <w:rPr>
            <w:noProof/>
            <w:webHidden/>
          </w:rPr>
          <w:t>10</w:t>
        </w:r>
        <w:r>
          <w:rPr>
            <w:noProof/>
            <w:webHidden/>
          </w:rPr>
          <w:fldChar w:fldCharType="end"/>
        </w:r>
      </w:hyperlink>
    </w:p>
    <w:p w:rsidR="006F20F1" w:rsidRDefault="006F20F1">
      <w:pPr>
        <w:pStyle w:val="TOC2"/>
        <w:tabs>
          <w:tab w:val="right" w:leader="dot" w:pos="9350"/>
        </w:tabs>
        <w:rPr>
          <w:rFonts w:asciiTheme="minorHAnsi" w:eastAsiaTheme="minorEastAsia" w:hAnsiTheme="minorHAnsi" w:cstheme="minorBidi"/>
          <w:noProof/>
          <w:szCs w:val="22"/>
        </w:rPr>
      </w:pPr>
      <w:hyperlink w:anchor="_Toc505609803" w:history="1">
        <w:r w:rsidRPr="00B117D7">
          <w:rPr>
            <w:rStyle w:val="Hyperlink"/>
            <w:noProof/>
          </w:rPr>
          <w:t>Optional - Filtering Offline Data (offline / cached mode users)</w:t>
        </w:r>
        <w:r>
          <w:rPr>
            <w:noProof/>
            <w:webHidden/>
          </w:rPr>
          <w:tab/>
        </w:r>
        <w:r>
          <w:rPr>
            <w:noProof/>
            <w:webHidden/>
          </w:rPr>
          <w:fldChar w:fldCharType="begin"/>
        </w:r>
        <w:r>
          <w:rPr>
            <w:noProof/>
            <w:webHidden/>
          </w:rPr>
          <w:instrText xml:space="preserve"> PAGEREF _Toc505609803 \h </w:instrText>
        </w:r>
        <w:r>
          <w:rPr>
            <w:noProof/>
            <w:webHidden/>
          </w:rPr>
        </w:r>
        <w:r>
          <w:rPr>
            <w:noProof/>
            <w:webHidden/>
          </w:rPr>
          <w:fldChar w:fldCharType="separate"/>
        </w:r>
        <w:r>
          <w:rPr>
            <w:noProof/>
            <w:webHidden/>
          </w:rPr>
          <w:t>15</w:t>
        </w:r>
        <w:r>
          <w:rPr>
            <w:noProof/>
            <w:webHidden/>
          </w:rPr>
          <w:fldChar w:fldCharType="end"/>
        </w:r>
      </w:hyperlink>
    </w:p>
    <w:p w:rsidR="006F20F1" w:rsidRDefault="006F20F1">
      <w:pPr>
        <w:pStyle w:val="TOC2"/>
        <w:tabs>
          <w:tab w:val="right" w:leader="dot" w:pos="9350"/>
        </w:tabs>
        <w:rPr>
          <w:rFonts w:asciiTheme="minorHAnsi" w:eastAsiaTheme="minorEastAsia" w:hAnsiTheme="minorHAnsi" w:cstheme="minorBidi"/>
          <w:noProof/>
          <w:szCs w:val="22"/>
        </w:rPr>
      </w:pPr>
      <w:hyperlink w:anchor="_Toc505609804" w:history="1">
        <w:r w:rsidRPr="00B117D7">
          <w:rPr>
            <w:rStyle w:val="Hyperlink"/>
            <w:noProof/>
          </w:rPr>
          <w:t>Required Updates / Patches</w:t>
        </w:r>
        <w:r>
          <w:rPr>
            <w:noProof/>
            <w:webHidden/>
          </w:rPr>
          <w:tab/>
        </w:r>
        <w:r>
          <w:rPr>
            <w:noProof/>
            <w:webHidden/>
          </w:rPr>
          <w:fldChar w:fldCharType="begin"/>
        </w:r>
        <w:r>
          <w:rPr>
            <w:noProof/>
            <w:webHidden/>
          </w:rPr>
          <w:instrText xml:space="preserve"> PAGEREF _Toc505609804 \h </w:instrText>
        </w:r>
        <w:r>
          <w:rPr>
            <w:noProof/>
            <w:webHidden/>
          </w:rPr>
        </w:r>
        <w:r>
          <w:rPr>
            <w:noProof/>
            <w:webHidden/>
          </w:rPr>
          <w:fldChar w:fldCharType="separate"/>
        </w:r>
        <w:r>
          <w:rPr>
            <w:noProof/>
            <w:webHidden/>
          </w:rPr>
          <w:t>20</w:t>
        </w:r>
        <w:r>
          <w:rPr>
            <w:noProof/>
            <w:webHidden/>
          </w:rPr>
          <w:fldChar w:fldCharType="end"/>
        </w:r>
      </w:hyperlink>
    </w:p>
    <w:p w:rsidR="00525DB3" w:rsidRDefault="00477553">
      <w:pPr>
        <w:sectPr w:rsidR="00525DB3">
          <w:headerReference w:type="default" r:id="rId11"/>
          <w:footerReference w:type="default" r:id="rId12"/>
          <w:pgSz w:w="12240" w:h="15840" w:code="1"/>
          <w:pgMar w:top="1980" w:right="1440" w:bottom="1260" w:left="1440" w:header="864" w:footer="564" w:gutter="0"/>
          <w:cols w:space="720"/>
          <w:docGrid w:linePitch="360"/>
        </w:sectPr>
      </w:pPr>
      <w:r>
        <w:fldChar w:fldCharType="end"/>
      </w:r>
    </w:p>
    <w:p w:rsidR="008F1B37" w:rsidRDefault="008F1B37" w:rsidP="000D144A">
      <w:pPr>
        <w:pStyle w:val="Heading1"/>
      </w:pPr>
      <w:bookmarkStart w:id="0" w:name="_Toc55661772"/>
      <w:bookmarkStart w:id="1" w:name="_Toc58258599"/>
      <w:bookmarkStart w:id="2" w:name="_Toc505609794"/>
      <w:r>
        <w:lastRenderedPageBreak/>
        <w:t>Purpose of this Document</w:t>
      </w:r>
      <w:bookmarkEnd w:id="2"/>
    </w:p>
    <w:p w:rsidR="001619BD" w:rsidRDefault="001619BD" w:rsidP="008F1B37"/>
    <w:p w:rsidR="00A66856" w:rsidRDefault="00F01941" w:rsidP="008F1B37">
      <w:r>
        <w:t xml:space="preserve">The purpose of this document is to setup a SalesOutlook client after the administrator has already installed the </w:t>
      </w:r>
      <w:r w:rsidR="00A93F5C">
        <w:t xml:space="preserve">SalesOutlook </w:t>
      </w:r>
      <w:r>
        <w:t>database</w:t>
      </w:r>
      <w:r w:rsidR="001619BD">
        <w:t xml:space="preserve"> in multi-user environments</w:t>
      </w:r>
      <w:r>
        <w:t xml:space="preserve">. If your SalesOutlook database </w:t>
      </w:r>
      <w:r w:rsidR="00754A6C">
        <w:t>has</w:t>
      </w:r>
      <w:r>
        <w:t xml:space="preserve"> not </w:t>
      </w:r>
      <w:r w:rsidR="00754A6C">
        <w:t xml:space="preserve">been </w:t>
      </w:r>
      <w:r>
        <w:t xml:space="preserve">setup then please reference the </w:t>
      </w:r>
      <w:r w:rsidR="00A93F5C">
        <w:t xml:space="preserve">SalesOutlook Administration </w:t>
      </w:r>
      <w:r w:rsidR="001619BD">
        <w:t>Guide (SO – Administration Guide) before installing.  Single user and demo software installations can also use this guide</w:t>
      </w:r>
      <w:r w:rsidR="00303581">
        <w:t xml:space="preserve"> to install SalesOutlook</w:t>
      </w:r>
      <w:r w:rsidR="005D6E1E">
        <w:t>.</w:t>
      </w:r>
    </w:p>
    <w:p w:rsidR="005D6E1E" w:rsidRDefault="005D6E1E" w:rsidP="008F1B37"/>
    <w:p w:rsidR="00A66856" w:rsidRDefault="00A66856" w:rsidP="00A66856">
      <w:pPr>
        <w:pStyle w:val="Heading1"/>
      </w:pPr>
      <w:bookmarkStart w:id="3" w:name="_Toc107050205"/>
      <w:bookmarkStart w:id="4" w:name="_Toc505609795"/>
      <w:bookmarkEnd w:id="0"/>
      <w:bookmarkEnd w:id="1"/>
      <w:r>
        <w:t>Preparing To Install</w:t>
      </w:r>
      <w:bookmarkEnd w:id="3"/>
      <w:bookmarkEnd w:id="4"/>
    </w:p>
    <w:p w:rsidR="00A66856" w:rsidRDefault="00A66856" w:rsidP="00A66856">
      <w:r>
        <w:t>Please ensure that all system requirements are met, including Windows system-level updates, and that the most recent service packs and updates for Windows and Office applications are applied before installing any SalesOutlook program.</w:t>
      </w:r>
      <w:r w:rsidR="00AB138F">
        <w:t xml:space="preserve"> Users will need rights to update the registry when installing client.</w:t>
      </w:r>
    </w:p>
    <w:p w:rsidR="00A66856" w:rsidRDefault="00A66856" w:rsidP="00A66856"/>
    <w:p w:rsidR="00A66856" w:rsidRDefault="00A66856" w:rsidP="00A66856">
      <w:pPr>
        <w:pStyle w:val="Heading2"/>
      </w:pPr>
      <w:bookmarkStart w:id="5" w:name="_Toc107050206"/>
      <w:bookmarkStart w:id="6" w:name="_Toc505609796"/>
      <w:r>
        <w:t>IMPORTANT NOTES:</w:t>
      </w:r>
      <w:bookmarkEnd w:id="5"/>
      <w:bookmarkEnd w:id="6"/>
      <w:r>
        <w:t xml:space="preserve">  </w:t>
      </w:r>
    </w:p>
    <w:p w:rsidR="00A66856" w:rsidRDefault="00A66856" w:rsidP="00A66856"/>
    <w:p w:rsidR="00A66856" w:rsidRDefault="00A66856" w:rsidP="008D2870">
      <w:pPr>
        <w:numPr>
          <w:ilvl w:val="0"/>
          <w:numId w:val="32"/>
        </w:numPr>
      </w:pPr>
      <w:r>
        <w:t xml:space="preserve">This document covers only the steps used to install and configure Outlook for use with </w:t>
      </w:r>
      <w:smartTag w:uri="urn:schemas-microsoft-com:office:smarttags" w:element="PersonName">
        <w:r>
          <w:t>SalesOutlook</w:t>
        </w:r>
      </w:smartTag>
      <w:r>
        <w:t xml:space="preserve">.  </w:t>
      </w:r>
    </w:p>
    <w:p w:rsidR="00A66856" w:rsidRDefault="00A66856" w:rsidP="00A66856">
      <w:pPr>
        <w:numPr>
          <w:ilvl w:val="0"/>
          <w:numId w:val="32"/>
        </w:numPr>
      </w:pPr>
      <w:r>
        <w:t xml:space="preserve">If you are the system administrator and need to configure a shared </w:t>
      </w:r>
      <w:smartTag w:uri="urn:schemas-microsoft-com:office:smarttags" w:element="PersonName">
        <w:r>
          <w:t>SalesOutlook</w:t>
        </w:r>
      </w:smartTag>
      <w:r>
        <w:t xml:space="preserve"> database on your Exchange Server Public F</w:t>
      </w:r>
      <w:r w:rsidR="00D11D89">
        <w:t>olders, please refer to the SO</w:t>
      </w:r>
      <w:r>
        <w:t xml:space="preserve"> – Administrator Guide for instructions.</w:t>
      </w:r>
    </w:p>
    <w:p w:rsidR="008F4004" w:rsidRDefault="008F4004" w:rsidP="008F4004"/>
    <w:p w:rsidR="008F4004" w:rsidRDefault="008F4004" w:rsidP="008F4004">
      <w:r>
        <w:t>The Basic Installation Steps for cache mode outlined in this manual are as follows:</w:t>
      </w:r>
    </w:p>
    <w:p w:rsidR="008F4004" w:rsidRDefault="008F4004" w:rsidP="008F4004">
      <w:pPr>
        <w:numPr>
          <w:ilvl w:val="0"/>
          <w:numId w:val="39"/>
        </w:numPr>
      </w:pPr>
      <w:r>
        <w:t>Setup cache mode for public folders.</w:t>
      </w:r>
    </w:p>
    <w:p w:rsidR="008F4004" w:rsidRDefault="008F4004" w:rsidP="008F4004">
      <w:pPr>
        <w:numPr>
          <w:ilvl w:val="0"/>
          <w:numId w:val="39"/>
        </w:numPr>
      </w:pPr>
      <w:r>
        <w:t xml:space="preserve">Add the </w:t>
      </w:r>
      <w:smartTag w:uri="urn:schemas-microsoft-com:office:smarttags" w:element="PersonName">
        <w:r>
          <w:t>SalesOutlook</w:t>
        </w:r>
      </w:smartTag>
      <w:r>
        <w:t xml:space="preserve"> database to the Favorites folder.</w:t>
      </w:r>
    </w:p>
    <w:p w:rsidR="00D11D89" w:rsidRDefault="00D11D89" w:rsidP="008F4004">
      <w:pPr>
        <w:numPr>
          <w:ilvl w:val="0"/>
          <w:numId w:val="39"/>
        </w:numPr>
      </w:pPr>
      <w:r>
        <w:t>Configure Windows desktop search.</w:t>
      </w:r>
    </w:p>
    <w:p w:rsidR="008F4004" w:rsidRDefault="008F4004" w:rsidP="008F4004">
      <w:pPr>
        <w:numPr>
          <w:ilvl w:val="0"/>
          <w:numId w:val="39"/>
        </w:numPr>
      </w:pPr>
      <w:r>
        <w:t>Install SalesOutlook client.</w:t>
      </w:r>
    </w:p>
    <w:p w:rsidR="008F4004" w:rsidRDefault="008F4004" w:rsidP="008F4004"/>
    <w:p w:rsidR="008F4004" w:rsidRPr="00E3565C" w:rsidRDefault="008F4004" w:rsidP="008F4004">
      <w:pPr>
        <w:sectPr w:rsidR="008F4004" w:rsidRPr="00E3565C">
          <w:pgSz w:w="12240" w:h="15840" w:code="1"/>
          <w:pgMar w:top="1980" w:right="1440" w:bottom="1260" w:left="1440" w:header="864" w:footer="564" w:gutter="0"/>
          <w:cols w:space="720"/>
          <w:docGrid w:linePitch="360"/>
        </w:sectPr>
      </w:pPr>
    </w:p>
    <w:p w:rsidR="000D144A" w:rsidRDefault="00ED743A" w:rsidP="000D144A">
      <w:pPr>
        <w:pStyle w:val="Heading1"/>
      </w:pPr>
      <w:bookmarkStart w:id="7" w:name="_Toc54969448"/>
      <w:bookmarkStart w:id="8" w:name="_Toc505609797"/>
      <w:r>
        <w:lastRenderedPageBreak/>
        <w:t>SalesOutlook Client</w:t>
      </w:r>
      <w:r w:rsidR="000D144A">
        <w:t xml:space="preserve"> </w:t>
      </w:r>
      <w:bookmarkEnd w:id="7"/>
      <w:r>
        <w:t>Installation</w:t>
      </w:r>
      <w:bookmarkEnd w:id="8"/>
    </w:p>
    <w:p w:rsidR="00A66856" w:rsidRPr="005D6E1E" w:rsidRDefault="00E918A3" w:rsidP="00A66856">
      <w:pPr>
        <w:rPr>
          <w:b/>
          <w:bCs/>
          <w:color w:val="800000"/>
          <w:szCs w:val="22"/>
        </w:rPr>
      </w:pPr>
      <w:r>
        <w:rPr>
          <w:b/>
          <w:bCs/>
        </w:rPr>
        <w:t>The following procedures will be performed for each client user</w:t>
      </w:r>
      <w:r w:rsidR="00A66856">
        <w:rPr>
          <w:b/>
          <w:bCs/>
        </w:rPr>
        <w:t>.</w:t>
      </w:r>
      <w:r w:rsidR="008679CA">
        <w:rPr>
          <w:b/>
          <w:bCs/>
        </w:rPr>
        <w:t xml:space="preserve"> </w:t>
      </w:r>
      <w:r w:rsidR="00A66856">
        <w:rPr>
          <w:b/>
          <w:bCs/>
        </w:rPr>
        <w:t xml:space="preserve"> </w:t>
      </w:r>
      <w:smartTag w:uri="urn:schemas-microsoft-com:office:smarttags" w:element="PersonName">
        <w:r w:rsidR="00946E29" w:rsidRPr="005D6E1E">
          <w:rPr>
            <w:b/>
            <w:bCs/>
            <w:color w:val="800000"/>
            <w:szCs w:val="22"/>
          </w:rPr>
          <w:t>SalesOutlook</w:t>
        </w:r>
      </w:smartTag>
      <w:r w:rsidR="00946E29" w:rsidRPr="005D6E1E">
        <w:rPr>
          <w:b/>
          <w:bCs/>
          <w:color w:val="800000"/>
          <w:szCs w:val="22"/>
        </w:rPr>
        <w:t xml:space="preserve"> recommends </w:t>
      </w:r>
      <w:r w:rsidR="00A66856" w:rsidRPr="005D6E1E">
        <w:rPr>
          <w:b/>
          <w:bCs/>
          <w:color w:val="800000"/>
          <w:szCs w:val="22"/>
        </w:rPr>
        <w:t xml:space="preserve">the </w:t>
      </w:r>
      <w:r w:rsidR="00F8589B">
        <w:rPr>
          <w:b/>
          <w:bCs/>
          <w:color w:val="800000"/>
          <w:szCs w:val="22"/>
        </w:rPr>
        <w:t xml:space="preserve">Outlook </w:t>
      </w:r>
      <w:r w:rsidR="009C6270" w:rsidRPr="005D6E1E">
        <w:rPr>
          <w:b/>
          <w:bCs/>
          <w:color w:val="800000"/>
          <w:szCs w:val="22"/>
        </w:rPr>
        <w:t xml:space="preserve"> </w:t>
      </w:r>
      <w:r w:rsidR="00A66856" w:rsidRPr="005D6E1E">
        <w:rPr>
          <w:b/>
          <w:bCs/>
          <w:color w:val="800000"/>
          <w:szCs w:val="22"/>
        </w:rPr>
        <w:t>C</w:t>
      </w:r>
      <w:r w:rsidR="008679CA" w:rsidRPr="005D6E1E">
        <w:rPr>
          <w:b/>
          <w:bCs/>
          <w:color w:val="800000"/>
          <w:szCs w:val="22"/>
        </w:rPr>
        <w:t>ache</w:t>
      </w:r>
      <w:r w:rsidR="00A66856" w:rsidRPr="005D6E1E">
        <w:rPr>
          <w:b/>
          <w:bCs/>
          <w:color w:val="800000"/>
          <w:szCs w:val="22"/>
        </w:rPr>
        <w:t>d Exchange M</w:t>
      </w:r>
      <w:r w:rsidR="008679CA" w:rsidRPr="005D6E1E">
        <w:rPr>
          <w:b/>
          <w:bCs/>
          <w:color w:val="800000"/>
          <w:szCs w:val="22"/>
        </w:rPr>
        <w:t>ode</w:t>
      </w:r>
      <w:r w:rsidR="005D6E1E">
        <w:rPr>
          <w:b/>
          <w:bCs/>
          <w:color w:val="800000"/>
          <w:szCs w:val="22"/>
        </w:rPr>
        <w:t xml:space="preserve"> for each client</w:t>
      </w:r>
      <w:r w:rsidR="00D11D89">
        <w:rPr>
          <w:b/>
          <w:bCs/>
          <w:color w:val="800000"/>
          <w:szCs w:val="22"/>
        </w:rPr>
        <w:t xml:space="preserve"> </w:t>
      </w:r>
      <w:r w:rsidR="0047079D">
        <w:rPr>
          <w:b/>
          <w:bCs/>
          <w:color w:val="800000"/>
          <w:szCs w:val="22"/>
        </w:rPr>
        <w:t>.</w:t>
      </w:r>
    </w:p>
    <w:p w:rsidR="00A66856" w:rsidRDefault="00A66856" w:rsidP="00E918A3">
      <w:pPr>
        <w:ind w:left="360"/>
        <w:rPr>
          <w:b/>
          <w:bCs/>
        </w:rPr>
      </w:pPr>
    </w:p>
    <w:p w:rsidR="00E918A3" w:rsidRDefault="00A66856" w:rsidP="00A66856">
      <w:r w:rsidRPr="001619BD">
        <w:rPr>
          <w:b/>
        </w:rPr>
        <w:t>BEST PRACTICE:</w:t>
      </w:r>
      <w:r>
        <w:t xml:space="preserve"> Multi-user environments should first have the Administrator set up and configure security permissions for the shared SalesOutlook database in the Public Folders on your Microsoft Exchange Server</w:t>
      </w:r>
      <w:r w:rsidR="005D6E1E">
        <w:t xml:space="preserve"> (See SalesOutlook Installation and Administrator Guide)</w:t>
      </w:r>
      <w:r>
        <w:t xml:space="preserve">.  </w:t>
      </w:r>
    </w:p>
    <w:p w:rsidR="005D6E1E" w:rsidRDefault="005D6E1E" w:rsidP="005D6E1E">
      <w:pPr>
        <w:pStyle w:val="Heading2"/>
        <w:rPr>
          <w:i w:val="0"/>
        </w:rPr>
      </w:pPr>
      <w:bookmarkStart w:id="9" w:name="_Toc505609798"/>
      <w:r>
        <w:rPr>
          <w:i w:val="0"/>
        </w:rPr>
        <w:t xml:space="preserve">Recommended - </w:t>
      </w:r>
      <w:r w:rsidRPr="00655AA2">
        <w:rPr>
          <w:i w:val="0"/>
        </w:rPr>
        <w:t>Adding cache mode to public folder favorites</w:t>
      </w:r>
      <w:bookmarkEnd w:id="9"/>
      <w:r w:rsidRPr="00655AA2">
        <w:rPr>
          <w:i w:val="0"/>
        </w:rPr>
        <w:t xml:space="preserve"> </w:t>
      </w:r>
    </w:p>
    <w:p w:rsidR="005D6E1E" w:rsidRDefault="005D6E1E" w:rsidP="005D6E1E">
      <w:pPr>
        <w:pStyle w:val="TOC2"/>
        <w:tabs>
          <w:tab w:val="right" w:leader="dot" w:pos="9350"/>
        </w:tabs>
        <w:rPr>
          <w:rFonts w:ascii="Times New Roman" w:hAnsi="Times New Roman"/>
          <w:noProof/>
          <w:sz w:val="24"/>
        </w:rPr>
      </w:pPr>
      <w:r>
        <w:t xml:space="preserve">While </w:t>
      </w:r>
      <w:r w:rsidRPr="00655AA2">
        <w:t xml:space="preserve">this feature is not required for LAN users but is </w:t>
      </w:r>
      <w:r>
        <w:t xml:space="preserve">strongly </w:t>
      </w:r>
      <w:r w:rsidRPr="00655AA2">
        <w:t>recommended</w:t>
      </w:r>
      <w:r>
        <w:t xml:space="preserve"> </w:t>
      </w:r>
      <w:r w:rsidRPr="00655AA2">
        <w:t>because of the junk mail filter and performance increase</w:t>
      </w:r>
      <w:r>
        <w:t>s</w:t>
      </w:r>
      <w:r w:rsidRPr="00655AA2">
        <w:t xml:space="preserve"> with a slow</w:t>
      </w:r>
      <w:r>
        <w:t>er</w:t>
      </w:r>
      <w:r w:rsidRPr="00655AA2">
        <w:t xml:space="preserve"> Exchange server</w:t>
      </w:r>
      <w:r>
        <w:t xml:space="preserve"> or network. It also allows a user to continue to work if the Exchange server is down, and when the server is up the new Cached Exchange Mode reduces network “chatter” and improve the performance of your network.  Cached Exchange Mode is a hybrid between working connected and working with a local, offline database.  The Cached Exchange Mode employs both simultaneously to optimize the performance for the user and to minimize network traffic and load on the Exchange Server. Note: Non-Cached Mode LAN users can skip to the </w:t>
      </w:r>
      <w:r w:rsidR="0047079D">
        <w:t>topic Installin</w:t>
      </w:r>
      <w:r w:rsidR="00A26FBA">
        <w:t xml:space="preserve">g </w:t>
      </w:r>
      <w:r w:rsidR="0047079D">
        <w:t xml:space="preserve">SaleOutlook Software </w:t>
      </w:r>
      <w:r w:rsidRPr="00FC7ACE">
        <w:t xml:space="preserve">on page </w:t>
      </w:r>
      <w:r w:rsidR="0047079D">
        <w:t>9</w:t>
      </w:r>
      <w:r>
        <w:t>.</w:t>
      </w:r>
    </w:p>
    <w:p w:rsidR="005D6E1E" w:rsidRDefault="005D6E1E" w:rsidP="005D6E1E"/>
    <w:p w:rsidR="005D6E1E" w:rsidRPr="00655AA2" w:rsidRDefault="005D6E1E" w:rsidP="005D6E1E">
      <w:r w:rsidRPr="00655AA2">
        <w:t xml:space="preserve"> </w:t>
      </w:r>
    </w:p>
    <w:p w:rsidR="005D6E1E" w:rsidRPr="00F91497" w:rsidRDefault="005D6E1E" w:rsidP="005D6E1E">
      <w:pPr>
        <w:numPr>
          <w:ilvl w:val="0"/>
          <w:numId w:val="27"/>
        </w:numPr>
      </w:pPr>
      <w:r>
        <w:t xml:space="preserve">Click on </w:t>
      </w:r>
      <w:r w:rsidR="00F8589B">
        <w:t>File</w:t>
      </w:r>
      <w:r>
        <w:t xml:space="preserve"> from the Outlook </w:t>
      </w:r>
      <w:r w:rsidR="00F8589B">
        <w:t>Ribbon</w:t>
      </w:r>
      <w:r w:rsidRPr="00E918A3">
        <w:t>.</w:t>
      </w:r>
    </w:p>
    <w:p w:rsidR="005D6E1E" w:rsidRDefault="005D6E1E" w:rsidP="005D6E1E">
      <w:pPr>
        <w:numPr>
          <w:ilvl w:val="0"/>
          <w:numId w:val="27"/>
        </w:numPr>
      </w:pPr>
      <w:r>
        <w:t xml:space="preserve">Click on </w:t>
      </w:r>
      <w:r w:rsidR="00F8589B">
        <w:t>Info | Account Settings | Account Settings</w:t>
      </w:r>
      <w:r>
        <w:t>.</w:t>
      </w:r>
      <w:r w:rsidR="00D11D89" w:rsidRPr="00D11D89">
        <w:t xml:space="preserve"> </w:t>
      </w:r>
      <w:r w:rsidR="006F20F1">
        <w:rPr>
          <w:noProof/>
        </w:rPr>
        <w:drawing>
          <wp:inline distT="0" distB="0" distL="0" distR="0">
            <wp:extent cx="4114800" cy="3346450"/>
            <wp:effectExtent l="0" t="0" r="0" b="635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3346450"/>
                    </a:xfrm>
                    <a:prstGeom prst="rect">
                      <a:avLst/>
                    </a:prstGeom>
                    <a:noFill/>
                    <a:ln>
                      <a:noFill/>
                    </a:ln>
                  </pic:spPr>
                </pic:pic>
              </a:graphicData>
            </a:graphic>
          </wp:inline>
        </w:drawing>
      </w:r>
    </w:p>
    <w:p w:rsidR="005D6E1E" w:rsidRDefault="00972A4B" w:rsidP="005D6E1E">
      <w:pPr>
        <w:numPr>
          <w:ilvl w:val="0"/>
          <w:numId w:val="27"/>
        </w:numPr>
      </w:pPr>
      <w:r>
        <w:t>Highlight Microsoft Exchange and click on Change.</w:t>
      </w:r>
    </w:p>
    <w:p w:rsidR="005D6E1E" w:rsidRDefault="005D6E1E" w:rsidP="005D6E1E">
      <w:pPr>
        <w:numPr>
          <w:ilvl w:val="0"/>
          <w:numId w:val="27"/>
        </w:numPr>
      </w:pPr>
      <w:r>
        <w:t>Click on the More Settings button.</w:t>
      </w:r>
      <w:r w:rsidRPr="00F91497">
        <w:t xml:space="preserve"> </w:t>
      </w:r>
    </w:p>
    <w:p w:rsidR="005D6E1E" w:rsidRDefault="006F20F1" w:rsidP="005D6E1E">
      <w:pPr>
        <w:ind w:left="360"/>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901700</wp:posOffset>
                </wp:positionH>
                <wp:positionV relativeFrom="paragraph">
                  <wp:posOffset>2356485</wp:posOffset>
                </wp:positionV>
                <wp:extent cx="2057400" cy="1143000"/>
                <wp:effectExtent l="6350" t="12700" r="12700" b="635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FF0000"/>
                          </a:solidFill>
                          <a:miter lim="800000"/>
                          <a:headEnd/>
                          <a:tailEnd/>
                        </a:ln>
                      </wps:spPr>
                      <wps:txbx>
                        <w:txbxContent>
                          <w:p w:rsidR="005D6E1E" w:rsidRPr="00E918A3" w:rsidRDefault="005D6E1E" w:rsidP="005D6E1E">
                            <w:pPr>
                              <w:rPr>
                                <w:color w:val="FF0000"/>
                              </w:rPr>
                            </w:pPr>
                            <w:r>
                              <w:rPr>
                                <w:b/>
                                <w:color w:val="FF0000"/>
                              </w:rPr>
                              <w:t>Check this box and then click the More Settings button for additional configuration options</w:t>
                            </w:r>
                            <w:r w:rsidR="00250436">
                              <w:rPr>
                                <w:b/>
                                <w:color w:val="FF0000"/>
                              </w:rPr>
                              <w:t>. Outlook 2016 + users need to set</w:t>
                            </w:r>
                            <w:r>
                              <w:rPr>
                                <w:b/>
                                <w:color w:val="FF0000"/>
                              </w:rPr>
                              <w:t>.</w:t>
                            </w:r>
                            <w:r w:rsidR="00250436">
                              <w:rPr>
                                <w:b/>
                                <w:color w:val="FF0000"/>
                              </w:rPr>
                              <w:t xml:space="preserve"> The slider to 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71pt;margin-top:185.55pt;width:16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" strokecolor="red">
                <v:textbox>
                  <w:txbxContent>
                    <w:p w:rsidR="005D6E1E" w:rsidRPr="00E918A3" w:rsidRDefault="005D6E1E" w:rsidP="005D6E1E">
                      <w:pPr>
                        <w:rPr>
                          <w:color w:val="FF0000"/>
                        </w:rPr>
                      </w:pPr>
                      <w:r>
                        <w:rPr>
                          <w:b/>
                          <w:color w:val="FF0000"/>
                        </w:rPr>
                        <w:t>Check this box and then click the More Settings button for additional configuration options</w:t>
                      </w:r>
                      <w:r w:rsidR="00250436">
                        <w:rPr>
                          <w:b/>
                          <w:color w:val="FF0000"/>
                        </w:rPr>
                        <w:t>. Outlook 2016 + users need to set</w:t>
                      </w:r>
                      <w:r>
                        <w:rPr>
                          <w:b/>
                          <w:color w:val="FF0000"/>
                        </w:rPr>
                        <w:t>.</w:t>
                      </w:r>
                      <w:r w:rsidR="00250436">
                        <w:rPr>
                          <w:b/>
                          <w:color w:val="FF0000"/>
                        </w:rPr>
                        <w:t xml:space="preserve"> The slider to all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3867150</wp:posOffset>
                </wp:positionH>
                <wp:positionV relativeFrom="paragraph">
                  <wp:posOffset>1984375</wp:posOffset>
                </wp:positionV>
                <wp:extent cx="825500" cy="342900"/>
                <wp:effectExtent l="9525" t="12065" r="12700" b="6985"/>
                <wp:wrapNone/>
                <wp:docPr id="21"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3429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D7B81" id="Oval 50" o:spid="_x0000_s1026" style="position:absolute;margin-left:304.5pt;margin-top:156.25pt;width: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" filled="f" strokecolor="red"/>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2933700</wp:posOffset>
                </wp:positionH>
                <wp:positionV relativeFrom="paragraph">
                  <wp:posOffset>3070225</wp:posOffset>
                </wp:positionV>
                <wp:extent cx="2222500" cy="450850"/>
                <wp:effectExtent l="9525" t="12065" r="25400" b="60960"/>
                <wp:wrapNone/>
                <wp:docPr id="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45085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CD6D3" id="Line 5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41.75pt" to="406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" strokecolor="red">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692150</wp:posOffset>
                </wp:positionH>
                <wp:positionV relativeFrom="paragraph">
                  <wp:posOffset>2102485</wp:posOffset>
                </wp:positionV>
                <wp:extent cx="400050" cy="554990"/>
                <wp:effectExtent l="53975" t="44450" r="12700" b="1016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55499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8DBF" id="Line 51"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5.55pt" to="86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" strokecolor="red">
                <v:stroke endarrow="block"/>
              </v:line>
            </w:pict>
          </mc:Fallback>
        </mc:AlternateContent>
      </w:r>
      <w:r w:rsidRPr="00E53B05">
        <w:rPr>
          <w:noProof/>
        </w:rPr>
        <w:drawing>
          <wp:inline distT="0" distB="0" distL="0" distR="0">
            <wp:extent cx="5949950" cy="4070350"/>
            <wp:effectExtent l="0" t="0" r="0" b="6350"/>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950" cy="4070350"/>
                    </a:xfrm>
                    <a:prstGeom prst="rect">
                      <a:avLst/>
                    </a:prstGeom>
                    <a:noFill/>
                    <a:ln>
                      <a:noFill/>
                    </a:ln>
                  </pic:spPr>
                </pic:pic>
              </a:graphicData>
            </a:graphic>
          </wp:inline>
        </w:drawing>
      </w:r>
    </w:p>
    <w:p w:rsidR="005D6E1E" w:rsidRDefault="005D6E1E" w:rsidP="005D6E1E">
      <w:pPr>
        <w:ind w:left="360"/>
      </w:pPr>
    </w:p>
    <w:p w:rsidR="005D6E1E" w:rsidRDefault="006F20F1" w:rsidP="005D6E1E">
      <w:pPr>
        <w:numPr>
          <w:ilvl w:val="0"/>
          <w:numId w:val="27"/>
        </w:numPr>
      </w:pPr>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1619885</wp:posOffset>
                </wp:positionV>
                <wp:extent cx="2057400" cy="1114425"/>
                <wp:effectExtent l="9525" t="9525" r="9525" b="9525"/>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14425"/>
                        </a:xfrm>
                        <a:prstGeom prst="rect">
                          <a:avLst/>
                        </a:prstGeom>
                        <a:solidFill>
                          <a:srgbClr val="FFFFFF"/>
                        </a:solidFill>
                        <a:ln w="9525">
                          <a:solidFill>
                            <a:srgbClr val="FF0000"/>
                          </a:solidFill>
                          <a:miter lim="800000"/>
                          <a:headEnd/>
                          <a:tailEnd/>
                        </a:ln>
                      </wps:spPr>
                      <wps:txbx>
                        <w:txbxContent>
                          <w:p w:rsidR="005D6E1E" w:rsidRPr="00E918A3" w:rsidRDefault="005D6E1E" w:rsidP="005D6E1E">
                            <w:pPr>
                              <w:rPr>
                                <w:color w:val="FF0000"/>
                              </w:rPr>
                            </w:pPr>
                            <w:r>
                              <w:rPr>
                                <w:b/>
                                <w:color w:val="FF0000"/>
                              </w:rPr>
                              <w:t>Make sure Use Cached Exchange Mode and Download Public folder favorites are checked.</w:t>
                            </w:r>
                            <w:r w:rsidRPr="00E918A3">
                              <w:rPr>
                                <w:color w:val="FF0000"/>
                              </w:rPr>
                              <w:t xml:space="preserve"> </w:t>
                            </w:r>
                            <w:r w:rsidR="00DD6D38">
                              <w:rPr>
                                <w:color w:val="FF0000"/>
                              </w:rPr>
                              <w:t>Click Share Folders if you share calendars.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315pt;margin-top:127.55pt;width:162pt;height:8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" strokecolor="red">
                <v:textbox>
                  <w:txbxContent>
                    <w:p w:rsidR="005D6E1E" w:rsidRPr="00E918A3" w:rsidRDefault="005D6E1E" w:rsidP="005D6E1E">
                      <w:pPr>
                        <w:rPr>
                          <w:color w:val="FF0000"/>
                        </w:rPr>
                      </w:pPr>
                      <w:r>
                        <w:rPr>
                          <w:b/>
                          <w:color w:val="FF0000"/>
                        </w:rPr>
                        <w:t>Make sure Use Cached Exchange Mode and Download Public folder favorites are checked.</w:t>
                      </w:r>
                      <w:r w:rsidRPr="00E918A3">
                        <w:rPr>
                          <w:color w:val="FF0000"/>
                        </w:rPr>
                        <w:t xml:space="preserve"> </w:t>
                      </w:r>
                      <w:r w:rsidR="00DD6D38">
                        <w:rPr>
                          <w:color w:val="FF0000"/>
                        </w:rPr>
                        <w:t>Click Share Folders if you share calendars.</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2162810</wp:posOffset>
                </wp:positionV>
                <wp:extent cx="1371600" cy="28575"/>
                <wp:effectExtent l="19050" t="28575" r="9525" b="5715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85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7FD5D" id="Line 48"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0.3pt" to="31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U0NwIAAFo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" strokecolor="red">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3200400</wp:posOffset>
                </wp:positionH>
                <wp:positionV relativeFrom="paragraph">
                  <wp:posOffset>3105785</wp:posOffset>
                </wp:positionV>
                <wp:extent cx="1143000" cy="0"/>
                <wp:effectExtent l="19050" t="57150" r="9525" b="57150"/>
                <wp:wrapNone/>
                <wp:docPr id="1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1B9A5" id="Line 54"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44.55pt" to="342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" strokecolor="red">
                <v:stroke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2648585</wp:posOffset>
                </wp:positionV>
                <wp:extent cx="2514600" cy="685800"/>
                <wp:effectExtent l="9525" t="9525" r="9525" b="9525"/>
                <wp:wrapNone/>
                <wp:docPr id="15"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A6EEC" id="Oval 53" o:spid="_x0000_s1026" style="position:absolute;margin-left:54pt;margin-top:208.55pt;width:19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" filled="f" strokecolor="red"/>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4000500</wp:posOffset>
                </wp:positionH>
                <wp:positionV relativeFrom="paragraph">
                  <wp:posOffset>2877185</wp:posOffset>
                </wp:positionV>
                <wp:extent cx="2057400" cy="1400175"/>
                <wp:effectExtent l="9525" t="9525" r="9525" b="952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0175"/>
                        </a:xfrm>
                        <a:prstGeom prst="rect">
                          <a:avLst/>
                        </a:prstGeom>
                        <a:solidFill>
                          <a:srgbClr val="FFFFFF"/>
                        </a:solidFill>
                        <a:ln w="9525">
                          <a:solidFill>
                            <a:srgbClr val="FF0000"/>
                          </a:solidFill>
                          <a:miter lim="800000"/>
                          <a:headEnd/>
                          <a:tailEnd/>
                        </a:ln>
                      </wps:spPr>
                      <wps:txbx>
                        <w:txbxContent>
                          <w:p w:rsidR="005D6E1E" w:rsidRPr="00E918A3" w:rsidRDefault="005D6E1E" w:rsidP="005D6E1E">
                            <w:pPr>
                              <w:rPr>
                                <w:color w:val="FF0000"/>
                              </w:rPr>
                            </w:pPr>
                            <w:r>
                              <w:rPr>
                                <w:b/>
                                <w:color w:val="FF0000"/>
                              </w:rPr>
                              <w:t xml:space="preserve">Make sure database is set to Unicode. If not, then delete the *.ost database and *.oab offline address book files.  </w:t>
                            </w:r>
                            <w:r w:rsidR="00F8589B">
                              <w:rPr>
                                <w:b/>
                                <w:color w:val="FF0000"/>
                              </w:rPr>
                              <w:t xml:space="preserve">Outlook </w:t>
                            </w:r>
                            <w:bookmarkStart w:id="10" w:name="_GoBack"/>
                            <w:bookmarkEnd w:id="10"/>
                            <w:r>
                              <w:rPr>
                                <w:b/>
                                <w:color w:val="FF0000"/>
                              </w:rPr>
                              <w:t xml:space="preserve"> will recreate them in Unicode format when Outlook is restarted.</w:t>
                            </w:r>
                            <w:r w:rsidRPr="00E918A3">
                              <w:rPr>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315pt;margin-top:226.55pt;width:162pt;height:11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" strokecolor="red">
                <v:textbox>
                  <w:txbxContent>
                    <w:p w:rsidR="005D6E1E" w:rsidRPr="00E918A3" w:rsidRDefault="005D6E1E" w:rsidP="005D6E1E">
                      <w:pPr>
                        <w:rPr>
                          <w:color w:val="FF0000"/>
                        </w:rPr>
                      </w:pPr>
                      <w:r>
                        <w:rPr>
                          <w:b/>
                          <w:color w:val="FF0000"/>
                        </w:rPr>
                        <w:t xml:space="preserve">Make sure database is set to Unicode. If not, then delete the *.ost database and *.oab offline address book files.  </w:t>
                      </w:r>
                      <w:r w:rsidR="00F8589B">
                        <w:rPr>
                          <w:b/>
                          <w:color w:val="FF0000"/>
                        </w:rPr>
                        <w:t xml:space="preserve">Outlook </w:t>
                      </w:r>
                      <w:bookmarkStart w:id="11" w:name="_GoBack"/>
                      <w:bookmarkEnd w:id="11"/>
                      <w:r>
                        <w:rPr>
                          <w:b/>
                          <w:color w:val="FF0000"/>
                        </w:rPr>
                        <w:t xml:space="preserve"> will recreate them in Unicode format when Outlook is restarted.</w:t>
                      </w:r>
                      <w:r w:rsidRPr="00E918A3">
                        <w:rPr>
                          <w:color w:val="FF0000"/>
                        </w:rPr>
                        <w:t xml:space="preserve"> </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1934210</wp:posOffset>
                </wp:positionV>
                <wp:extent cx="2057400" cy="685800"/>
                <wp:effectExtent l="9525" t="9525" r="9525" b="9525"/>
                <wp:wrapNone/>
                <wp:docPr id="13"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E50DB" id="Oval 47" o:spid="_x0000_s1026" style="position:absolute;margin-left:45pt;margin-top:152.3pt;width:162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" filled="f" strokecolor="red"/>
            </w:pict>
          </mc:Fallback>
        </mc:AlternateContent>
      </w:r>
      <w:r w:rsidR="005D6E1E">
        <w:t xml:space="preserve">Click on the Advanced tab and make sure Download Public Folder Favorites is checked. </w:t>
      </w:r>
      <w:r>
        <w:rPr>
          <w:noProof/>
        </w:rPr>
        <w:drawing>
          <wp:inline distT="0" distB="0" distL="0" distR="0">
            <wp:extent cx="3352800" cy="4152900"/>
            <wp:effectExtent l="0" t="0" r="0" b="0"/>
            <wp:docPr id="112" name="Picture 112" descr="cache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achem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4152900"/>
                    </a:xfrm>
                    <a:prstGeom prst="rect">
                      <a:avLst/>
                    </a:prstGeom>
                    <a:noFill/>
                    <a:ln>
                      <a:noFill/>
                    </a:ln>
                  </pic:spPr>
                </pic:pic>
              </a:graphicData>
            </a:graphic>
          </wp:inline>
        </w:drawing>
      </w:r>
    </w:p>
    <w:p w:rsidR="00B51EE8" w:rsidRDefault="00FE0D41" w:rsidP="00B51EE8">
      <w:pPr>
        <w:pStyle w:val="Heading2"/>
      </w:pPr>
      <w:bookmarkStart w:id="12" w:name="_Toc505609799"/>
      <w:r>
        <w:t>Define</w:t>
      </w:r>
      <w:r w:rsidR="00B51EE8">
        <w:t xml:space="preserve"> the </w:t>
      </w:r>
      <w:smartTag w:uri="urn:schemas-microsoft-com:office:smarttags" w:element="City">
        <w:smartTag w:uri="urn:schemas-microsoft-com:office:smarttags" w:element="place">
          <w:r w:rsidR="00B51EE8">
            <w:t>Sale</w:t>
          </w:r>
        </w:smartTag>
      </w:smartTag>
      <w:r w:rsidR="00B51EE8">
        <w:t xml:space="preserve">sOutlook </w:t>
      </w:r>
      <w:r>
        <w:t>folders as</w:t>
      </w:r>
      <w:r w:rsidR="00B51EE8">
        <w:t xml:space="preserve"> public folder favorites</w:t>
      </w:r>
      <w:bookmarkEnd w:id="12"/>
    </w:p>
    <w:p w:rsidR="00B51EE8" w:rsidRDefault="00B51EE8" w:rsidP="000D144A"/>
    <w:p w:rsidR="000D144A" w:rsidRDefault="006F20F1" w:rsidP="000D144A">
      <w:pPr>
        <w:numPr>
          <w:ilvl w:val="0"/>
          <w:numId w:val="22"/>
        </w:numPr>
      </w:pPr>
      <w:r>
        <w:rPr>
          <w:noProof/>
        </w:rPr>
        <mc:AlternateContent>
          <mc:Choice Requires="wps">
            <w:drawing>
              <wp:anchor distT="0" distB="0" distL="114300" distR="114300" simplePos="0" relativeHeight="251665920" behindDoc="0" locked="0" layoutInCell="1" allowOverlap="1">
                <wp:simplePos x="0" y="0"/>
                <wp:positionH relativeFrom="column">
                  <wp:posOffset>5048250</wp:posOffset>
                </wp:positionH>
                <wp:positionV relativeFrom="paragraph">
                  <wp:posOffset>867410</wp:posOffset>
                </wp:positionV>
                <wp:extent cx="800100" cy="342900"/>
                <wp:effectExtent l="9525" t="11430" r="9525" b="7620"/>
                <wp:wrapNone/>
                <wp:docPr id="12"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C15964" id="Oval 64" o:spid="_x0000_s1026" style="position:absolute;margin-left:397.5pt;margin-top:68.3pt;width:63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" filled="f"/>
            </w:pict>
          </mc:Fallback>
        </mc:AlternateContent>
      </w:r>
      <w:r w:rsidR="000D144A">
        <w:t xml:space="preserve">Display the Folder List by </w:t>
      </w:r>
      <w:r w:rsidR="00DD6D38">
        <w:t>pressing</w:t>
      </w:r>
      <w:r w:rsidR="000D144A">
        <w:t xml:space="preserve"> the </w:t>
      </w:r>
      <w:r w:rsidR="00DD6D38">
        <w:t>Ctrl-6</w:t>
      </w:r>
      <w:r w:rsidR="00D11D89">
        <w:t xml:space="preserve"> if the folder list is not already v</w:t>
      </w:r>
      <w:r w:rsidR="00A66856">
        <w:t>isible</w:t>
      </w:r>
      <w:r w:rsidR="000D144A">
        <w:t>.</w:t>
      </w:r>
      <w:r w:rsidR="00A66856">
        <w:t xml:space="preserve">  Note that clicking the Mail group button displays a filtered list of folders.  The only way to view the entire folder tree is to click the Folder List button at the bottom left-hand corner of your Outlook window</w:t>
      </w:r>
      <w:r w:rsidR="00DD6D38">
        <w:t xml:space="preserve"> or press Ctrl-6</w:t>
      </w:r>
      <w:r w:rsidR="00250436">
        <w:t>. You may have to click on the elipses</w:t>
      </w:r>
      <w:r w:rsidR="00DD6D38">
        <w:br/>
      </w:r>
      <w:r w:rsidRPr="00E53B05">
        <w:rPr>
          <w:noProof/>
        </w:rPr>
        <w:drawing>
          <wp:inline distT="0" distB="0" distL="0" distR="0">
            <wp:extent cx="5943600" cy="996950"/>
            <wp:effectExtent l="0" t="0" r="0" b="0"/>
            <wp:docPr id="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996950"/>
                    </a:xfrm>
                    <a:prstGeom prst="rect">
                      <a:avLst/>
                    </a:prstGeom>
                    <a:noFill/>
                    <a:ln>
                      <a:noFill/>
                    </a:ln>
                  </pic:spPr>
                </pic:pic>
              </a:graphicData>
            </a:graphic>
          </wp:inline>
        </w:drawing>
      </w:r>
      <w:r w:rsidR="00A66856">
        <w:t>.</w:t>
      </w:r>
    </w:p>
    <w:p w:rsidR="00045C5D" w:rsidRDefault="00045C5D" w:rsidP="00045C5D"/>
    <w:p w:rsidR="000D144A" w:rsidRDefault="000D144A" w:rsidP="000D144A"/>
    <w:p w:rsidR="000D144A" w:rsidRDefault="000D144A" w:rsidP="000D144A"/>
    <w:p w:rsidR="000D144A" w:rsidRDefault="000D144A" w:rsidP="00E918A3"/>
    <w:p w:rsidR="00E918A3" w:rsidRPr="00E918A3" w:rsidRDefault="000D144A" w:rsidP="000D144A">
      <w:pPr>
        <w:numPr>
          <w:ilvl w:val="0"/>
          <w:numId w:val="22"/>
        </w:numPr>
      </w:pPr>
      <w:r>
        <w:t>Navigate to the SalesOutlook folder in the Public Folders structure and highlight the SalesOutlook folder</w:t>
      </w:r>
      <w:r>
        <w:rPr>
          <w:color w:val="FF0000"/>
        </w:rPr>
        <w:t xml:space="preserve">.  </w:t>
      </w:r>
    </w:p>
    <w:p w:rsidR="00E918A3" w:rsidRPr="00E918A3" w:rsidRDefault="00E918A3" w:rsidP="00E918A3">
      <w:pPr>
        <w:ind w:left="360"/>
      </w:pPr>
    </w:p>
    <w:p w:rsidR="000D144A" w:rsidRDefault="00E918A3" w:rsidP="001619BD">
      <w:pPr>
        <w:ind w:leftChars="327" w:left="719"/>
      </w:pPr>
      <w:r>
        <w:rPr>
          <w:u w:val="single"/>
        </w:rPr>
        <w:t>TIP</w:t>
      </w:r>
      <w:r w:rsidR="000D144A">
        <w:t xml:space="preserve">: Please contact your Exchange administrator to find out where the SalesOutlook folder structure was installed. </w:t>
      </w:r>
      <w:r w:rsidR="00A66856">
        <w:t xml:space="preserve"> </w:t>
      </w:r>
      <w:r w:rsidR="000D144A">
        <w:t xml:space="preserve">Normally, SalesOutlook is installed under Public Folders / All Public Folders /SalesOutlook. </w:t>
      </w:r>
    </w:p>
    <w:p w:rsidR="000D144A" w:rsidRDefault="000D144A" w:rsidP="000D144A"/>
    <w:p w:rsidR="000D144A" w:rsidRDefault="000D144A" w:rsidP="000D144A">
      <w:pPr>
        <w:numPr>
          <w:ilvl w:val="0"/>
          <w:numId w:val="22"/>
        </w:numPr>
      </w:pPr>
      <w:r>
        <w:t xml:space="preserve">Right click on the SalesOutlook folder and choose Add to Favorites.  </w:t>
      </w:r>
    </w:p>
    <w:p w:rsidR="000D144A" w:rsidRDefault="000D144A" w:rsidP="000D144A"/>
    <w:p w:rsidR="000D144A" w:rsidRDefault="006F20F1" w:rsidP="000D144A">
      <w:r w:rsidRPr="00E53B05">
        <w:rPr>
          <w:noProof/>
        </w:rPr>
        <w:drawing>
          <wp:inline distT="0" distB="0" distL="0" distR="0">
            <wp:extent cx="3689350" cy="5600700"/>
            <wp:effectExtent l="0" t="0" r="6350" b="0"/>
            <wp:docPr id="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9350" cy="5600700"/>
                    </a:xfrm>
                    <a:prstGeom prst="rect">
                      <a:avLst/>
                    </a:prstGeom>
                    <a:noFill/>
                    <a:ln>
                      <a:noFill/>
                    </a:ln>
                  </pic:spPr>
                </pic:pic>
              </a:graphicData>
            </a:graphic>
          </wp:inline>
        </w:drawing>
      </w:r>
    </w:p>
    <w:p w:rsidR="000D144A" w:rsidRDefault="000D144A" w:rsidP="000D144A"/>
    <w:p w:rsidR="000D144A" w:rsidRDefault="000D144A" w:rsidP="000D144A">
      <w:r>
        <w:br w:type="page"/>
      </w:r>
    </w:p>
    <w:p w:rsidR="000D144A" w:rsidRDefault="000D144A" w:rsidP="000D144A"/>
    <w:p w:rsidR="000D144A" w:rsidRDefault="000D144A" w:rsidP="000D144A"/>
    <w:p w:rsidR="000D144A" w:rsidRPr="00A66856" w:rsidRDefault="000D144A" w:rsidP="000D144A">
      <w:pPr>
        <w:numPr>
          <w:ilvl w:val="0"/>
          <w:numId w:val="22"/>
        </w:numPr>
        <w:rPr>
          <w:b/>
        </w:rPr>
      </w:pPr>
      <w:r w:rsidRPr="00A66856">
        <w:rPr>
          <w:b/>
        </w:rPr>
        <w:t xml:space="preserve">Click on the </w:t>
      </w:r>
      <w:r w:rsidRPr="00A66856">
        <w:rPr>
          <w:b/>
          <w:u w:val="single"/>
        </w:rPr>
        <w:t>O</w:t>
      </w:r>
      <w:r w:rsidRPr="00A66856">
        <w:rPr>
          <w:b/>
        </w:rPr>
        <w:t xml:space="preserve">ptions&gt;&gt;&gt; button and select the following options: </w:t>
      </w:r>
    </w:p>
    <w:p w:rsidR="00A66856" w:rsidRDefault="000D144A" w:rsidP="00A66856">
      <w:pPr>
        <w:numPr>
          <w:ilvl w:val="1"/>
          <w:numId w:val="22"/>
        </w:numPr>
      </w:pPr>
      <w:r>
        <w:t xml:space="preserve">Add </w:t>
      </w:r>
      <w:r>
        <w:rPr>
          <w:u w:val="single"/>
        </w:rPr>
        <w:t>s</w:t>
      </w:r>
      <w:r>
        <w:t>ubfolders of this folder</w:t>
      </w:r>
    </w:p>
    <w:p w:rsidR="000D144A" w:rsidRDefault="000D144A" w:rsidP="00A66856">
      <w:pPr>
        <w:numPr>
          <w:ilvl w:val="2"/>
          <w:numId w:val="22"/>
        </w:numPr>
      </w:pPr>
      <w:r>
        <w:t>Add all s</w:t>
      </w:r>
      <w:r>
        <w:rPr>
          <w:u w:val="single"/>
        </w:rPr>
        <w:t>u</w:t>
      </w:r>
      <w:r>
        <w:t>bfolders</w:t>
      </w:r>
    </w:p>
    <w:p w:rsidR="00A66856" w:rsidRDefault="000D144A" w:rsidP="00A66856">
      <w:pPr>
        <w:numPr>
          <w:ilvl w:val="1"/>
          <w:numId w:val="22"/>
        </w:numPr>
      </w:pPr>
      <w:r>
        <w:t xml:space="preserve">Automatically add </w:t>
      </w:r>
      <w:r>
        <w:rPr>
          <w:u w:val="single"/>
        </w:rPr>
        <w:t>n</w:t>
      </w:r>
      <w:r>
        <w:t>ew subfolders</w:t>
      </w:r>
    </w:p>
    <w:p w:rsidR="000D144A" w:rsidRDefault="00A66856" w:rsidP="00A66856">
      <w:pPr>
        <w:numPr>
          <w:ilvl w:val="2"/>
          <w:numId w:val="22"/>
        </w:numPr>
      </w:pPr>
      <w:r>
        <w:t>A</w:t>
      </w:r>
      <w:r w:rsidR="000D144A">
        <w:t>dd all su</w:t>
      </w:r>
      <w:r w:rsidR="000D144A">
        <w:rPr>
          <w:u w:val="single"/>
        </w:rPr>
        <w:t>b</w:t>
      </w:r>
      <w:r w:rsidR="000D144A">
        <w:t xml:space="preserve">folders. </w:t>
      </w:r>
    </w:p>
    <w:p w:rsidR="000D144A" w:rsidRDefault="000D144A" w:rsidP="00A66856">
      <w:pPr>
        <w:numPr>
          <w:ilvl w:val="1"/>
          <w:numId w:val="22"/>
        </w:numPr>
      </w:pPr>
      <w:r>
        <w:t xml:space="preserve">Click </w:t>
      </w:r>
      <w:r>
        <w:rPr>
          <w:u w:val="single"/>
        </w:rPr>
        <w:t>A</w:t>
      </w:r>
      <w:r>
        <w:t>dd.</w:t>
      </w:r>
    </w:p>
    <w:p w:rsidR="00B51EE8" w:rsidRDefault="00B51EE8" w:rsidP="000D144A"/>
    <w:p w:rsidR="00B51EE8" w:rsidRDefault="00B51EE8" w:rsidP="000D144A"/>
    <w:p w:rsidR="00936852" w:rsidRDefault="006F20F1" w:rsidP="00DA4DFC">
      <w:r>
        <w:rPr>
          <w:noProof/>
        </w:rPr>
        <w:drawing>
          <wp:inline distT="0" distB="0" distL="0" distR="0">
            <wp:extent cx="2717800" cy="3657600"/>
            <wp:effectExtent l="0" t="0" r="635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7800" cy="3657600"/>
                    </a:xfrm>
                    <a:prstGeom prst="rect">
                      <a:avLst/>
                    </a:prstGeom>
                    <a:noFill/>
                    <a:ln>
                      <a:noFill/>
                    </a:ln>
                  </pic:spPr>
                </pic:pic>
              </a:graphicData>
            </a:graphic>
          </wp:inline>
        </w:drawing>
      </w:r>
    </w:p>
    <w:p w:rsidR="00936852" w:rsidRPr="00936852" w:rsidRDefault="00936852" w:rsidP="00936852"/>
    <w:p w:rsidR="00936852" w:rsidRPr="00936852" w:rsidRDefault="00936852" w:rsidP="00936852"/>
    <w:p w:rsidR="00275A56" w:rsidRPr="00DD6D38" w:rsidRDefault="00DD6D38" w:rsidP="00341392">
      <w:pPr>
        <w:rPr>
          <w:color w:val="993300"/>
        </w:rPr>
      </w:pPr>
      <w:r>
        <w:t xml:space="preserve">Note: </w:t>
      </w:r>
      <w:r w:rsidR="00341392" w:rsidRPr="00DD6D38">
        <w:rPr>
          <w:color w:val="993300"/>
        </w:rPr>
        <w:t>Make sure the Database is replicated before continuing.</w:t>
      </w:r>
      <w:r w:rsidR="004C5119" w:rsidRPr="00DD6D38">
        <w:rPr>
          <w:color w:val="993300"/>
        </w:rPr>
        <w:br/>
      </w:r>
      <w:r w:rsidR="00341392" w:rsidRPr="00DD6D38">
        <w:rPr>
          <w:color w:val="993300"/>
        </w:rPr>
        <w:t>Check the SalesOutlook folder, the drop downs folder and the system folder to make sure they have items and are not replicating before installing the software.</w:t>
      </w:r>
      <w:r w:rsidR="003C5CF2" w:rsidRPr="00DD6D38">
        <w:rPr>
          <w:color w:val="993300"/>
        </w:rPr>
        <w:t xml:space="preserve"> Do not continue to the next step until Outlook displays “All folders are up to date” in the lower right-hand corner of the Outlook status bar.</w:t>
      </w:r>
    </w:p>
    <w:p w:rsidR="00C42D30" w:rsidRDefault="00C42D30" w:rsidP="00341392"/>
    <w:p w:rsidR="00C42D30" w:rsidRDefault="00C42D30" w:rsidP="00341392">
      <w:r>
        <w:t xml:space="preserve">Set Outlook to work offline before installing the SalesOutlook client. </w:t>
      </w:r>
    </w:p>
    <w:p w:rsidR="00016E5C" w:rsidRDefault="00016E5C" w:rsidP="00016E5C">
      <w:pPr>
        <w:pStyle w:val="Heading2"/>
      </w:pPr>
      <w:bookmarkStart w:id="13" w:name="_Toc505609800"/>
      <w:r>
        <w:t>Install the SalesOutlook Client Software</w:t>
      </w:r>
      <w:bookmarkEnd w:id="13"/>
      <w:r>
        <w:t xml:space="preserve"> </w:t>
      </w:r>
    </w:p>
    <w:p w:rsidR="00016E5C" w:rsidRDefault="00016E5C" w:rsidP="00016E5C">
      <w:pPr>
        <w:numPr>
          <w:ilvl w:val="0"/>
          <w:numId w:val="37"/>
        </w:numPr>
      </w:pPr>
      <w:r>
        <w:t>With Outlook closed, run the Setup.msi file provided by SalesOutlook.</w:t>
      </w:r>
    </w:p>
    <w:p w:rsidR="00016E5C" w:rsidRDefault="00DE6AF1" w:rsidP="00016E5C">
      <w:pPr>
        <w:numPr>
          <w:ilvl w:val="0"/>
          <w:numId w:val="37"/>
        </w:numPr>
      </w:pPr>
      <w:r>
        <w:t xml:space="preserve">When </w:t>
      </w:r>
      <w:r w:rsidR="00F8589B">
        <w:t xml:space="preserve">Outlook </w:t>
      </w:r>
      <w:r w:rsidR="00016E5C">
        <w:t xml:space="preserve"> </w:t>
      </w:r>
      <w:r>
        <w:t xml:space="preserve">is opened choose </w:t>
      </w:r>
      <w:r w:rsidR="00DD6D38">
        <w:t xml:space="preserve">Next and finish through the splash screens. </w:t>
      </w:r>
      <w:r w:rsidR="005D6E1E">
        <w:t xml:space="preserve">Cached </w:t>
      </w:r>
      <w:r w:rsidR="00016E5C">
        <w:t xml:space="preserve">users </w:t>
      </w:r>
      <w:r w:rsidR="005D6E1E">
        <w:t>choose Work Offline</w:t>
      </w:r>
      <w:r w:rsidR="00016E5C">
        <w:t xml:space="preserve"> .</w:t>
      </w:r>
    </w:p>
    <w:p w:rsidR="001F0D21" w:rsidRDefault="006F20F1" w:rsidP="001F0D21">
      <w:pPr>
        <w:numPr>
          <w:ilvl w:val="0"/>
          <w:numId w:val="37"/>
        </w:numPr>
      </w:pP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4000500</wp:posOffset>
                </wp:positionH>
                <wp:positionV relativeFrom="paragraph">
                  <wp:posOffset>465455</wp:posOffset>
                </wp:positionV>
                <wp:extent cx="1828800" cy="1268730"/>
                <wp:effectExtent l="9525" t="7620" r="9525" b="952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68730"/>
                        </a:xfrm>
                        <a:prstGeom prst="rect">
                          <a:avLst/>
                        </a:prstGeom>
                        <a:solidFill>
                          <a:srgbClr val="FFFFFF"/>
                        </a:solidFill>
                        <a:ln w="9525">
                          <a:solidFill>
                            <a:srgbClr val="000000"/>
                          </a:solidFill>
                          <a:miter lim="800000"/>
                          <a:headEnd/>
                          <a:tailEnd/>
                        </a:ln>
                      </wps:spPr>
                      <wps:txbx>
                        <w:txbxContent>
                          <w:p w:rsidR="001F0D21" w:rsidRDefault="001F0D21">
                            <w:r>
                              <w:t>SalesOutlook setup is now complete and the user can work with SalesOutlook. The following text are additional recommended settings.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315pt;margin-top:36.65pt;width:2in;height:9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">
                <v:textbox>
                  <w:txbxContent>
                    <w:p w:rsidR="001F0D21" w:rsidRDefault="001F0D21">
                      <w:r>
                        <w:t>SalesOutlook setup is now complete and the user can work with SalesOutlook. The following text are additional recommended settings.</w:t>
                      </w:r>
                    </w:p>
                  </w:txbxContent>
                </v:textbox>
              </v:shape>
            </w:pict>
          </mc:Fallback>
        </mc:AlternateContent>
      </w:r>
      <w:r w:rsidR="00775F8B">
        <w:t>When the message pops up to select the database choose Yes.</w:t>
      </w:r>
      <w:r w:rsidR="00775F8B" w:rsidRPr="00775F8B">
        <w:t xml:space="preserve"> </w:t>
      </w:r>
      <w:r>
        <w:rPr>
          <w:noProof/>
        </w:rPr>
        <w:drawing>
          <wp:inline distT="0" distB="0" distL="0" distR="0">
            <wp:extent cx="3003550" cy="1441450"/>
            <wp:effectExtent l="0" t="0" r="6350" b="635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3550" cy="1441450"/>
                    </a:xfrm>
                    <a:prstGeom prst="rect">
                      <a:avLst/>
                    </a:prstGeom>
                    <a:noFill/>
                    <a:ln>
                      <a:noFill/>
                    </a:ln>
                  </pic:spPr>
                </pic:pic>
              </a:graphicData>
            </a:graphic>
          </wp:inline>
        </w:drawing>
      </w:r>
    </w:p>
    <w:p w:rsidR="00A63B02" w:rsidRDefault="00A63B02" w:rsidP="00BB2D9A">
      <w:pPr>
        <w:ind w:left="360"/>
      </w:pPr>
    </w:p>
    <w:p w:rsidR="00BB2D9A" w:rsidRDefault="00BB2D9A" w:rsidP="00BB2D9A">
      <w:pPr>
        <w:pStyle w:val="Heading2"/>
      </w:pPr>
      <w:bookmarkStart w:id="14" w:name="_Toc505609801"/>
      <w:r>
        <w:t>Setting up Windows Desktop Search</w:t>
      </w:r>
      <w:r w:rsidR="00902558">
        <w:t>(Optional)</w:t>
      </w:r>
      <w:bookmarkEnd w:id="14"/>
    </w:p>
    <w:p w:rsidR="00BB2D9A" w:rsidRDefault="00F8589B" w:rsidP="00BB2D9A">
      <w:pPr>
        <w:pStyle w:val="Checklist"/>
        <w:numPr>
          <w:ilvl w:val="0"/>
          <w:numId w:val="0"/>
        </w:numPr>
        <w:rPr>
          <w:sz w:val="20"/>
        </w:rPr>
      </w:pPr>
      <w:r>
        <w:rPr>
          <w:sz w:val="20"/>
        </w:rPr>
        <w:t xml:space="preserve">Outlook </w:t>
      </w:r>
      <w:r w:rsidR="00BB2D9A">
        <w:rPr>
          <w:sz w:val="20"/>
        </w:rPr>
        <w:t>users in cache mode can utilize Windows Desktop Search.</w:t>
      </w:r>
    </w:p>
    <w:p w:rsidR="00BB2D9A" w:rsidRDefault="00BB2D9A" w:rsidP="00BB2D9A">
      <w:pPr>
        <w:pStyle w:val="Checklist"/>
        <w:numPr>
          <w:ilvl w:val="0"/>
          <w:numId w:val="42"/>
        </w:numPr>
        <w:rPr>
          <w:sz w:val="20"/>
        </w:rPr>
      </w:pPr>
      <w:r>
        <w:rPr>
          <w:sz w:val="20"/>
        </w:rPr>
        <w:t xml:space="preserve">Make sure Outlook is indexing your database Tools | Instant Search | Search options. </w:t>
      </w:r>
    </w:p>
    <w:p w:rsidR="00BB2D9A" w:rsidRDefault="00BB2D9A" w:rsidP="00BB2D9A">
      <w:pPr>
        <w:pStyle w:val="Checklist"/>
        <w:numPr>
          <w:ilvl w:val="0"/>
          <w:numId w:val="42"/>
        </w:numPr>
        <w:rPr>
          <w:sz w:val="20"/>
        </w:rPr>
      </w:pPr>
      <w:r>
        <w:rPr>
          <w:sz w:val="20"/>
        </w:rPr>
        <w:t>Rebuild your indexing database Controls Panel | Indexing</w:t>
      </w:r>
      <w:r w:rsidR="00567686">
        <w:rPr>
          <w:sz w:val="20"/>
        </w:rPr>
        <w:t xml:space="preserve"> Options | Advanced | Rebuild. (Optional)</w:t>
      </w:r>
    </w:p>
    <w:p w:rsidR="00BB2D9A" w:rsidRDefault="00BB2D9A" w:rsidP="00BB2D9A">
      <w:pPr>
        <w:pStyle w:val="Checklist"/>
        <w:numPr>
          <w:ilvl w:val="0"/>
          <w:numId w:val="42"/>
        </w:numPr>
        <w:rPr>
          <w:sz w:val="20"/>
        </w:rPr>
      </w:pPr>
      <w:r>
        <w:rPr>
          <w:sz w:val="20"/>
        </w:rPr>
        <w:t xml:space="preserve">Once the database is built then you will be able to use </w:t>
      </w:r>
      <w:smartTag w:uri="urn:schemas-microsoft-com:office:smarttags" w:element="PersonName">
        <w:r>
          <w:rPr>
            <w:sz w:val="20"/>
          </w:rPr>
          <w:t>SalesOutlook</w:t>
        </w:r>
      </w:smartTag>
      <w:r>
        <w:rPr>
          <w:sz w:val="20"/>
        </w:rPr>
        <w:t xml:space="preserve"> in the fas</w:t>
      </w:r>
      <w:smartTag w:uri="urn:schemas-microsoft-com:office:smarttags" w:element="PersonName">
        <w:r>
          <w:rPr>
            <w:sz w:val="20"/>
          </w:rPr>
          <w:t>test</w:t>
        </w:r>
      </w:smartTag>
      <w:r>
        <w:rPr>
          <w:sz w:val="20"/>
        </w:rPr>
        <w:t xml:space="preserve"> mode. Tools | Instant Search | Indexing status</w:t>
      </w:r>
      <w:r w:rsidR="00A26FBA">
        <w:rPr>
          <w:sz w:val="20"/>
        </w:rPr>
        <w:t>.</w:t>
      </w:r>
    </w:p>
    <w:p w:rsidR="00A26FBA" w:rsidRDefault="00A26FBA" w:rsidP="00BB2D9A">
      <w:pPr>
        <w:pStyle w:val="Checklist"/>
        <w:numPr>
          <w:ilvl w:val="0"/>
          <w:numId w:val="42"/>
        </w:numPr>
        <w:rPr>
          <w:sz w:val="20"/>
        </w:rPr>
      </w:pPr>
      <w:r>
        <w:rPr>
          <w:sz w:val="20"/>
        </w:rPr>
        <w:t xml:space="preserve">To setup </w:t>
      </w:r>
      <w:smartTag w:uri="urn:schemas-microsoft-com:office:smarttags" w:element="City">
        <w:r>
          <w:rPr>
            <w:sz w:val="20"/>
          </w:rPr>
          <w:t>Sale</w:t>
        </w:r>
      </w:smartTag>
      <w:r>
        <w:rPr>
          <w:sz w:val="20"/>
        </w:rPr>
        <w:t xml:space="preserve">sOutlook to use </w:t>
      </w:r>
      <w:smartTag w:uri="urn:schemas-microsoft-com:office:smarttags" w:element="PlaceName">
        <w:r>
          <w:rPr>
            <w:sz w:val="20"/>
          </w:rPr>
          <w:t>Windows</w:t>
        </w:r>
      </w:smartTag>
      <w:r>
        <w:rPr>
          <w:sz w:val="20"/>
        </w:rPr>
        <w:t xml:space="preserve"> </w:t>
      </w:r>
      <w:smartTag w:uri="urn:schemas-microsoft-com:office:smarttags" w:element="PlaceName">
        <w:r>
          <w:rPr>
            <w:sz w:val="20"/>
          </w:rPr>
          <w:t>Desktop</w:t>
        </w:r>
      </w:smartTag>
      <w:r>
        <w:rPr>
          <w:sz w:val="20"/>
        </w:rPr>
        <w:t xml:space="preserve"> </w:t>
      </w:r>
      <w:smartTag w:uri="urn:schemas-microsoft-com:office:smarttags" w:element="PlaceType">
        <w:r>
          <w:rPr>
            <w:sz w:val="20"/>
          </w:rPr>
          <w:t>Sea</w:t>
        </w:r>
      </w:smartTag>
      <w:r>
        <w:rPr>
          <w:sz w:val="20"/>
        </w:rPr>
        <w:t xml:space="preserve">rch </w:t>
      </w:r>
      <w:r w:rsidR="002A4899">
        <w:rPr>
          <w:sz w:val="20"/>
        </w:rPr>
        <w:t>select F</w:t>
      </w:r>
      <w:r>
        <w:rPr>
          <w:sz w:val="20"/>
        </w:rPr>
        <w:t xml:space="preserve">ile | Options | Add-Ins | </w:t>
      </w:r>
      <w:r w:rsidR="002A4899">
        <w:rPr>
          <w:sz w:val="20"/>
        </w:rPr>
        <w:t xml:space="preserve"> Add-ins Options and check “</w:t>
      </w:r>
      <w:smartTag w:uri="urn:schemas-microsoft-com:office:smarttags" w:element="place">
        <w:smartTag w:uri="urn:schemas-microsoft-com:office:smarttags" w:element="PlaceName">
          <w:smartTag w:uri="urn:schemas-microsoft-com:office:smarttags" w:element="City">
            <w:r w:rsidR="002A4899">
              <w:rPr>
                <w:sz w:val="20"/>
              </w:rPr>
              <w:t>Use</w:t>
            </w:r>
          </w:smartTag>
        </w:smartTag>
        <w:r w:rsidR="002A4899">
          <w:rPr>
            <w:sz w:val="20"/>
          </w:rPr>
          <w:t xml:space="preserve"> </w:t>
        </w:r>
        <w:smartTag w:uri="urn:schemas-microsoft-com:office:smarttags" w:element="PlaceName">
          <w:smartTag w:uri="urn:schemas-microsoft-com:office:smarttags" w:element="State">
            <w:r w:rsidR="002A4899">
              <w:rPr>
                <w:sz w:val="20"/>
              </w:rPr>
              <w:t>Wi</w:t>
            </w:r>
          </w:smartTag>
          <w:r w:rsidR="002A4899">
            <w:rPr>
              <w:sz w:val="20"/>
            </w:rPr>
            <w:t>ndows</w:t>
          </w:r>
        </w:smartTag>
        <w:r w:rsidR="002A4899">
          <w:rPr>
            <w:sz w:val="20"/>
          </w:rPr>
          <w:t xml:space="preserve"> </w:t>
        </w:r>
        <w:smartTag w:uri="urn:schemas-microsoft-com:office:smarttags" w:element="PlaceName">
          <w:r w:rsidR="002A4899">
            <w:rPr>
              <w:sz w:val="20"/>
            </w:rPr>
            <w:t>Desktp</w:t>
          </w:r>
        </w:smartTag>
        <w:r w:rsidR="002A4899">
          <w:rPr>
            <w:sz w:val="20"/>
          </w:rPr>
          <w:t xml:space="preserve"> </w:t>
        </w:r>
        <w:smartTag w:uri="urn:schemas-microsoft-com:office:smarttags" w:element="PlaceType">
          <w:r w:rsidR="002A4899">
            <w:rPr>
              <w:sz w:val="20"/>
            </w:rPr>
            <w:t>Sea</w:t>
          </w:r>
        </w:smartTag>
      </w:smartTag>
      <w:r w:rsidR="002A4899">
        <w:rPr>
          <w:sz w:val="20"/>
        </w:rPr>
        <w:t>rch”</w:t>
      </w:r>
    </w:p>
    <w:p w:rsidR="00BB2D9A" w:rsidRPr="00BB2D9A" w:rsidRDefault="00BB2D9A" w:rsidP="00BB2D9A"/>
    <w:p w:rsidR="000D144A" w:rsidRDefault="00567686" w:rsidP="00A66856">
      <w:r>
        <w:t>Setup is now complete. Restart Outlook. If you have problems or if you installed the</w:t>
      </w:r>
      <w:r w:rsidR="00A26FBA">
        <w:t xml:space="preserve"> </w:t>
      </w:r>
      <w:r>
        <w:t>software before installing the databse then follow the manually setting up the database below.</w:t>
      </w:r>
      <w:r w:rsidR="00936852" w:rsidRPr="00A63B02">
        <w:br w:type="page"/>
      </w:r>
    </w:p>
    <w:p w:rsidR="00B61D31" w:rsidRPr="005A0B67" w:rsidRDefault="00B61D31" w:rsidP="00EA4961">
      <w:pPr>
        <w:pStyle w:val="TOC2"/>
        <w:tabs>
          <w:tab w:val="right" w:leader="dot" w:pos="9350"/>
        </w:tabs>
        <w:ind w:left="0"/>
        <w:rPr>
          <w:rFonts w:ascii="Times New Roman" w:hAnsi="Times New Roman"/>
          <w:noProof/>
          <w:sz w:val="24"/>
        </w:rPr>
      </w:pPr>
    </w:p>
    <w:p w:rsidR="000C33F6" w:rsidRDefault="00567686" w:rsidP="000C33F6">
      <w:pPr>
        <w:pStyle w:val="Heading2"/>
      </w:pPr>
      <w:bookmarkStart w:id="15" w:name="_Toc505609802"/>
      <w:r>
        <w:t>Manually i</w:t>
      </w:r>
      <w:r w:rsidR="000C33F6">
        <w:t>nstalling the SalesOutlook Client software</w:t>
      </w:r>
      <w:r>
        <w:t xml:space="preserve"> and setting the database</w:t>
      </w:r>
      <w:r w:rsidR="003C5CF2">
        <w:t xml:space="preserve"> - Troubleshooting</w:t>
      </w:r>
      <w:r w:rsidR="000C33F6">
        <w:t>.</w:t>
      </w:r>
      <w:bookmarkEnd w:id="15"/>
    </w:p>
    <w:p w:rsidR="000C33F6" w:rsidRDefault="000C33F6" w:rsidP="002731C2">
      <w:pPr>
        <w:ind w:left="360"/>
      </w:pPr>
    </w:p>
    <w:p w:rsidR="00C24D77" w:rsidRDefault="003C5CF2" w:rsidP="002731C2">
      <w:pPr>
        <w:ind w:left="360"/>
      </w:pPr>
      <w:r>
        <w:t>If the Automatic configuration of the database did not work or if you have problems you can manually select the SalesOutlook database</w:t>
      </w:r>
    </w:p>
    <w:p w:rsidR="00567686" w:rsidRDefault="000D144A" w:rsidP="003C5CF2">
      <w:pPr>
        <w:numPr>
          <w:ilvl w:val="0"/>
          <w:numId w:val="36"/>
        </w:numPr>
      </w:pPr>
      <w:r>
        <w:t xml:space="preserve">Select </w:t>
      </w:r>
      <w:r w:rsidR="00567686" w:rsidRPr="00742411">
        <w:t>File</w:t>
      </w:r>
      <w:r>
        <w:t xml:space="preserve"> | </w:t>
      </w:r>
      <w:r w:rsidRPr="00742411">
        <w:t>O</w:t>
      </w:r>
      <w:r>
        <w:t xml:space="preserve">ptions </w:t>
      </w:r>
      <w:r w:rsidR="00567686">
        <w:t xml:space="preserve">| Add-Ins | Add-in Options </w:t>
      </w:r>
      <w:r>
        <w:t>from the Outlook menu bar</w:t>
      </w:r>
      <w:r>
        <w:rPr>
          <w:color w:val="FF0000"/>
        </w:rPr>
        <w:t xml:space="preserve"> </w:t>
      </w:r>
      <w:r>
        <w:t xml:space="preserve">and select the SalesOutlook Folder Settings tab. </w:t>
      </w:r>
      <w:r w:rsidR="00567686">
        <w:br/>
      </w:r>
    </w:p>
    <w:p w:rsidR="000D144A" w:rsidRDefault="006F20F1" w:rsidP="003C5CF2">
      <w:pPr>
        <w:numPr>
          <w:ilvl w:val="0"/>
          <w:numId w:val="36"/>
        </w:numPr>
      </w:pPr>
      <w:r>
        <w:rPr>
          <w:noProof/>
        </w:rPr>
        <w:drawing>
          <wp:inline distT="0" distB="0" distL="0" distR="0">
            <wp:extent cx="5943600" cy="4610100"/>
            <wp:effectExtent l="0" t="0" r="0" b="0"/>
            <wp:docPr id="115" name="Picture 115" descr="Con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onfig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610100"/>
                    </a:xfrm>
                    <a:prstGeom prst="rect">
                      <a:avLst/>
                    </a:prstGeom>
                    <a:noFill/>
                    <a:ln>
                      <a:noFill/>
                    </a:ln>
                  </pic:spPr>
                </pic:pic>
              </a:graphicData>
            </a:graphic>
          </wp:inline>
        </w:drawing>
      </w:r>
      <w:r w:rsidR="00567686">
        <w:br w:type="page"/>
      </w:r>
      <w:r w:rsidR="000D144A">
        <w:lastRenderedPageBreak/>
        <w:t>Click on the button to the right of the Account Profiles field.</w:t>
      </w:r>
      <w:r w:rsidR="000D144A">
        <w:tab/>
      </w:r>
      <w:r w:rsidR="00B9495A">
        <w:t>Choose to use Windows dektop search.</w:t>
      </w:r>
    </w:p>
    <w:p w:rsidR="000D144A" w:rsidRDefault="006F20F1" w:rsidP="000D144A">
      <w:r>
        <w:rPr>
          <w:noProof/>
          <w:sz w:val="20"/>
        </w:rPr>
        <mc:AlternateContent>
          <mc:Choice Requires="wps">
            <w:drawing>
              <wp:anchor distT="0" distB="0" distL="114300" distR="114300" simplePos="0" relativeHeight="251649536" behindDoc="0" locked="0" layoutInCell="1" allowOverlap="1">
                <wp:simplePos x="0" y="0"/>
                <wp:positionH relativeFrom="column">
                  <wp:posOffset>876300</wp:posOffset>
                </wp:positionH>
                <wp:positionV relativeFrom="paragraph">
                  <wp:posOffset>3784600</wp:posOffset>
                </wp:positionV>
                <wp:extent cx="457200" cy="342900"/>
                <wp:effectExtent l="9525" t="9525" r="9525" b="9525"/>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5D9C3" id="Oval 11" o:spid="_x0000_s1026" style="position:absolute;margin-left:69pt;margin-top:298pt;width:3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" filled="f"/>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1181100</wp:posOffset>
                </wp:positionH>
                <wp:positionV relativeFrom="paragraph">
                  <wp:posOffset>763270</wp:posOffset>
                </wp:positionV>
                <wp:extent cx="457200" cy="342900"/>
                <wp:effectExtent l="9525" t="7620" r="9525" b="11430"/>
                <wp:wrapNone/>
                <wp:docPr id="9"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849E81" id="Oval 62" o:spid="_x0000_s1026" style="position:absolute;margin-left:93pt;margin-top:60.1pt;width:36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" filled="f"/>
            </w:pict>
          </mc:Fallback>
        </mc:AlternateContent>
      </w:r>
      <w:r w:rsidR="00DE6AF1" w:rsidRPr="00DE6AF1">
        <w:t xml:space="preserve"> </w:t>
      </w:r>
      <w:r>
        <w:rPr>
          <w:noProof/>
        </w:rPr>
        <w:drawing>
          <wp:inline distT="0" distB="0" distL="0" distR="0">
            <wp:extent cx="4419600" cy="52768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9600" cy="5276850"/>
                    </a:xfrm>
                    <a:prstGeom prst="rect">
                      <a:avLst/>
                    </a:prstGeom>
                    <a:noFill/>
                    <a:ln>
                      <a:noFill/>
                    </a:ln>
                  </pic:spPr>
                </pic:pic>
              </a:graphicData>
            </a:graphic>
          </wp:inline>
        </w:drawing>
      </w:r>
    </w:p>
    <w:p w:rsidR="000D144A" w:rsidRDefault="000D144A" w:rsidP="000D144A">
      <w:pPr>
        <w:numPr>
          <w:ilvl w:val="0"/>
          <w:numId w:val="36"/>
        </w:numPr>
      </w:pPr>
      <w:r>
        <w:lastRenderedPageBreak/>
        <w:t>Navigate to Public Folders\Favorites\SalesOutlook\Account Profiles. Click OK.</w:t>
      </w:r>
      <w:r w:rsidR="00C3458F" w:rsidRPr="00C3458F">
        <w:rPr>
          <w:color w:val="FF0000"/>
        </w:rPr>
        <w:t xml:space="preserve"> </w:t>
      </w:r>
      <w:r w:rsidR="006F20F1">
        <w:rPr>
          <w:noProof/>
          <w:color w:val="FF0000"/>
        </w:rPr>
        <w:drawing>
          <wp:inline distT="0" distB="0" distL="0" distR="0">
            <wp:extent cx="3479800" cy="2819400"/>
            <wp:effectExtent l="0" t="0" r="635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9800" cy="2819400"/>
                    </a:xfrm>
                    <a:prstGeom prst="rect">
                      <a:avLst/>
                    </a:prstGeom>
                    <a:noFill/>
                    <a:ln>
                      <a:noFill/>
                    </a:ln>
                  </pic:spPr>
                </pic:pic>
              </a:graphicData>
            </a:graphic>
          </wp:inline>
        </w:drawing>
      </w:r>
    </w:p>
    <w:p w:rsidR="000D144A" w:rsidRDefault="000D144A" w:rsidP="000D144A">
      <w:pPr>
        <w:tabs>
          <w:tab w:val="left" w:pos="6300"/>
        </w:tabs>
      </w:pPr>
    </w:p>
    <w:p w:rsidR="00C3458F" w:rsidRPr="00EB0A65" w:rsidRDefault="00C3458F" w:rsidP="001619BD">
      <w:pPr>
        <w:ind w:leftChars="327" w:left="719"/>
      </w:pPr>
      <w:r>
        <w:rPr>
          <w:u w:val="single"/>
        </w:rPr>
        <w:t>TIP</w:t>
      </w:r>
      <w:r>
        <w:t xml:space="preserve">: To navigate down to this folder you’ll need to click on the plus sign to expand these folders. </w:t>
      </w:r>
      <w:r w:rsidR="00C24D77">
        <w:t xml:space="preserve"> </w:t>
      </w:r>
      <w:r>
        <w:t>Repeat this for all folders that you want your users to see on the shortcut bar.</w:t>
      </w:r>
      <w:r>
        <w:rPr>
          <w:color w:val="FF0000"/>
        </w:rPr>
        <w:t xml:space="preserve"> </w:t>
      </w:r>
    </w:p>
    <w:p w:rsidR="000D144A" w:rsidRDefault="000D144A" w:rsidP="000D144A"/>
    <w:p w:rsidR="00EB0A65" w:rsidRDefault="006F20F1" w:rsidP="00EB0A65">
      <w:pPr>
        <w:numPr>
          <w:ilvl w:val="0"/>
          <w:numId w:val="36"/>
        </w:numPr>
      </w:pPr>
      <w:r>
        <w:rPr>
          <w:noProof/>
          <w:sz w:val="20"/>
        </w:rPr>
        <mc:AlternateContent>
          <mc:Choice Requires="wps">
            <w:drawing>
              <wp:anchor distT="0" distB="0" distL="114300" distR="114300" simplePos="0" relativeHeight="251650560" behindDoc="0" locked="0" layoutInCell="1" allowOverlap="1">
                <wp:simplePos x="0" y="0"/>
                <wp:positionH relativeFrom="column">
                  <wp:posOffset>-2790825</wp:posOffset>
                </wp:positionH>
                <wp:positionV relativeFrom="paragraph">
                  <wp:posOffset>2275840</wp:posOffset>
                </wp:positionV>
                <wp:extent cx="1028700" cy="228600"/>
                <wp:effectExtent l="9525" t="11430" r="9525" b="7620"/>
                <wp:wrapNone/>
                <wp:docPr id="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43D9E5" id="Oval 13" o:spid="_x0000_s1026" style="position:absolute;margin-left:-219.75pt;margin-top:179.2pt;width:81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" filled="f"/>
            </w:pict>
          </mc:Fallback>
        </mc:AlternateContent>
      </w:r>
      <w:r w:rsidR="000D144A">
        <w:t>Click on the Button next to User Name.</w:t>
      </w:r>
    </w:p>
    <w:p w:rsidR="000D144A" w:rsidRDefault="006F20F1" w:rsidP="000D144A">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1276985</wp:posOffset>
                </wp:positionV>
                <wp:extent cx="457200" cy="342900"/>
                <wp:effectExtent l="9525" t="9525" r="9525" b="9525"/>
                <wp:wrapNone/>
                <wp:docPr id="7"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D76310" id="Oval 38" o:spid="_x0000_s1026" style="position:absolute;margin-left:81pt;margin-top:100.55pt;width:3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" filled="f"/>
            </w:pict>
          </mc:Fallback>
        </mc:AlternateContent>
      </w:r>
      <w:r w:rsidR="00DE6AF1" w:rsidRPr="00DE6AF1">
        <w:t xml:space="preserve"> </w:t>
      </w:r>
      <w:r>
        <w:rPr>
          <w:noProof/>
        </w:rPr>
        <w:drawing>
          <wp:inline distT="0" distB="0" distL="0" distR="0">
            <wp:extent cx="4419600" cy="52768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0" cy="5276850"/>
                    </a:xfrm>
                    <a:prstGeom prst="rect">
                      <a:avLst/>
                    </a:prstGeom>
                    <a:noFill/>
                    <a:ln>
                      <a:noFill/>
                    </a:ln>
                  </pic:spPr>
                </pic:pic>
              </a:graphicData>
            </a:graphic>
          </wp:inline>
        </w:drawing>
      </w:r>
    </w:p>
    <w:p w:rsidR="00936852" w:rsidRDefault="00C24D77" w:rsidP="00936852">
      <w:pPr>
        <w:ind w:left="360"/>
      </w:pPr>
      <w:r>
        <w:br w:type="page"/>
      </w:r>
    </w:p>
    <w:p w:rsidR="000D144A" w:rsidRDefault="000D144A" w:rsidP="000D144A">
      <w:pPr>
        <w:numPr>
          <w:ilvl w:val="0"/>
          <w:numId w:val="36"/>
        </w:numPr>
      </w:pPr>
      <w:r>
        <w:lastRenderedPageBreak/>
        <w:t>Navigate to your name and click to highlight.  Copy your name to the right column by clicking the User button and then click OK.</w:t>
      </w:r>
    </w:p>
    <w:p w:rsidR="000D144A" w:rsidRDefault="006F20F1" w:rsidP="000D144A">
      <w:r>
        <w:rPr>
          <w:noProof/>
        </w:rPr>
        <w:drawing>
          <wp:inline distT="0" distB="0" distL="0" distR="0">
            <wp:extent cx="3752850" cy="4508500"/>
            <wp:effectExtent l="0" t="0" r="0" b="635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2850" cy="4508500"/>
                    </a:xfrm>
                    <a:prstGeom prst="rect">
                      <a:avLst/>
                    </a:prstGeom>
                    <a:noFill/>
                    <a:ln>
                      <a:noFill/>
                    </a:ln>
                  </pic:spPr>
                </pic:pic>
              </a:graphicData>
            </a:graphic>
          </wp:inline>
        </w:drawing>
      </w:r>
    </w:p>
    <w:p w:rsidR="000D144A" w:rsidRDefault="000D144A" w:rsidP="000D144A"/>
    <w:p w:rsidR="000D144A" w:rsidRDefault="000D144A" w:rsidP="000D144A"/>
    <w:p w:rsidR="000D144A" w:rsidRDefault="000D144A" w:rsidP="000D144A"/>
    <w:p w:rsidR="00CB6B79" w:rsidRDefault="000D144A" w:rsidP="000D144A">
      <w:pPr>
        <w:numPr>
          <w:ilvl w:val="0"/>
          <w:numId w:val="36"/>
        </w:numPr>
      </w:pPr>
      <w:r>
        <w:t xml:space="preserve">Click Apply. </w:t>
      </w:r>
      <w:r w:rsidR="00C24D77">
        <w:t xml:space="preserve"> </w:t>
      </w:r>
      <w:r>
        <w:t xml:space="preserve">Select </w:t>
      </w:r>
      <w:r w:rsidR="00EB0A65">
        <w:t>Y</w:t>
      </w:r>
      <w:r>
        <w:t>es to map your data now.</w:t>
      </w:r>
      <w:r w:rsidR="00C24D77">
        <w:t xml:space="preserve">  SalesOutlook will not function properly if the database settings are not mapped correctly.</w:t>
      </w:r>
    </w:p>
    <w:p w:rsidR="000D144A" w:rsidRDefault="006F20F1" w:rsidP="00DA4DFC">
      <w:r>
        <w:rPr>
          <w:noProof/>
        </w:rPr>
        <w:drawing>
          <wp:inline distT="0" distB="0" distL="0" distR="0">
            <wp:extent cx="6076950" cy="13906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6950" cy="1390650"/>
                    </a:xfrm>
                    <a:prstGeom prst="rect">
                      <a:avLst/>
                    </a:prstGeom>
                    <a:noFill/>
                    <a:ln>
                      <a:noFill/>
                    </a:ln>
                  </pic:spPr>
                </pic:pic>
              </a:graphicData>
            </a:graphic>
          </wp:inline>
        </w:drawing>
      </w:r>
    </w:p>
    <w:p w:rsidR="00EB0A65" w:rsidRDefault="00EB0A65" w:rsidP="00EB0A65">
      <w:pPr>
        <w:ind w:left="360"/>
        <w:sectPr w:rsidR="00EB0A65" w:rsidSect="00720E32">
          <w:footerReference w:type="even" r:id="rId26"/>
          <w:pgSz w:w="12240" w:h="15840" w:code="1"/>
          <w:pgMar w:top="2160" w:right="1440" w:bottom="1260" w:left="1440" w:header="864" w:footer="564" w:gutter="0"/>
          <w:cols w:space="720"/>
          <w:docGrid w:linePitch="360"/>
        </w:sectPr>
      </w:pPr>
    </w:p>
    <w:p w:rsidR="00EB0A65" w:rsidRDefault="00EB0A65" w:rsidP="00EB0A65">
      <w:pPr>
        <w:ind w:left="360"/>
      </w:pPr>
    </w:p>
    <w:p w:rsidR="00CB6B79" w:rsidRDefault="000D144A" w:rsidP="000D144A">
      <w:pPr>
        <w:numPr>
          <w:ilvl w:val="0"/>
          <w:numId w:val="36"/>
        </w:numPr>
      </w:pPr>
      <w:r>
        <w:t xml:space="preserve">If using the alignment feature, type in the User Alignment.  Your administrator should have setup each SalesOutlook user with an alignment number. </w:t>
      </w:r>
    </w:p>
    <w:p w:rsidR="00CB6B79" w:rsidRDefault="00CB6B79" w:rsidP="00CB6B79">
      <w:pPr>
        <w:ind w:left="360"/>
      </w:pPr>
    </w:p>
    <w:p w:rsidR="000D144A" w:rsidRDefault="000D144A" w:rsidP="001619BD">
      <w:pPr>
        <w:ind w:leftChars="327" w:left="719"/>
      </w:pPr>
      <w:r>
        <w:rPr>
          <w:u w:val="single"/>
        </w:rPr>
        <w:t>Note</w:t>
      </w:r>
      <w:r>
        <w:t xml:space="preserve">: User alignment is </w:t>
      </w:r>
      <w:r>
        <w:rPr>
          <w:u w:val="single"/>
        </w:rPr>
        <w:t>only</w:t>
      </w:r>
      <w:r>
        <w:t xml:space="preserve"> used for organizations that have a hierarchal sales structure (Region, Division, and Territory).  This field can be left blank if you do have this type of organizational hierarchy</w:t>
      </w:r>
      <w:r>
        <w:rPr>
          <w:color w:val="FF0000"/>
        </w:rPr>
        <w:t xml:space="preserve"> </w:t>
      </w:r>
      <w:r>
        <w:t xml:space="preserve">or if you have decided not to use Alignment number.  </w:t>
      </w:r>
    </w:p>
    <w:p w:rsidR="000D144A" w:rsidRDefault="000D144A" w:rsidP="000D144A"/>
    <w:p w:rsidR="000C33F6" w:rsidRDefault="000D144A" w:rsidP="00567686">
      <w:pPr>
        <w:numPr>
          <w:ilvl w:val="0"/>
          <w:numId w:val="36"/>
        </w:numPr>
      </w:pPr>
      <w:r>
        <w:t xml:space="preserve">The </w:t>
      </w:r>
      <w:smartTag w:uri="urn:schemas-microsoft-com:office:smarttags" w:element="PersonName">
        <w:r>
          <w:t>SalesOutlook</w:t>
        </w:r>
      </w:smartTag>
      <w:r>
        <w:t xml:space="preserve"> Client configuration for </w:t>
      </w:r>
      <w:r w:rsidR="00F8589B">
        <w:t xml:space="preserve">Outlook </w:t>
      </w:r>
      <w:r>
        <w:t xml:space="preserve"> is now complete. </w:t>
      </w:r>
      <w:r w:rsidR="00FF6D88">
        <w:t xml:space="preserve"> </w:t>
      </w:r>
    </w:p>
    <w:p w:rsidR="005D6E1E" w:rsidRDefault="005D6E1E" w:rsidP="005D6E1E"/>
    <w:p w:rsidR="000C33F6" w:rsidRPr="00655AA2" w:rsidRDefault="000C33F6" w:rsidP="000C33F6">
      <w:pPr>
        <w:pStyle w:val="Heading2"/>
        <w:rPr>
          <w:i w:val="0"/>
        </w:rPr>
      </w:pPr>
      <w:bookmarkStart w:id="16" w:name="_Toc54969450"/>
      <w:bookmarkStart w:id="17" w:name="_Toc505609803"/>
      <w:r w:rsidRPr="00655AA2">
        <w:t>Optional</w:t>
      </w:r>
      <w:r w:rsidRPr="00655AA2">
        <w:rPr>
          <w:i w:val="0"/>
        </w:rPr>
        <w:t xml:space="preserve"> </w:t>
      </w:r>
      <w:r>
        <w:rPr>
          <w:i w:val="0"/>
        </w:rPr>
        <w:t xml:space="preserve">- </w:t>
      </w:r>
      <w:r w:rsidRPr="00655AA2">
        <w:rPr>
          <w:i w:val="0"/>
        </w:rPr>
        <w:t>Filtering Offline Data (offline</w:t>
      </w:r>
      <w:r>
        <w:rPr>
          <w:i w:val="0"/>
        </w:rPr>
        <w:t xml:space="preserve"> / cached mode</w:t>
      </w:r>
      <w:r w:rsidRPr="00655AA2">
        <w:rPr>
          <w:i w:val="0"/>
        </w:rPr>
        <w:t xml:space="preserve"> users)</w:t>
      </w:r>
      <w:bookmarkEnd w:id="16"/>
      <w:bookmarkEnd w:id="17"/>
      <w:r w:rsidRPr="00655AA2">
        <w:rPr>
          <w:i w:val="0"/>
        </w:rPr>
        <w:t xml:space="preserve"> </w:t>
      </w:r>
    </w:p>
    <w:p w:rsidR="000C33F6" w:rsidRDefault="00567686" w:rsidP="000C33F6">
      <w:r>
        <w:t>NOTE: You will need the February 2011 Hotfix or service pack for this feature to work</w:t>
      </w:r>
    </w:p>
    <w:p w:rsidR="000C33F6" w:rsidRDefault="000C33F6" w:rsidP="000C33F6">
      <w:pPr>
        <w:numPr>
          <w:ilvl w:val="0"/>
          <w:numId w:val="24"/>
        </w:numPr>
      </w:pPr>
      <w:r>
        <w:t>To filter users, right click on the Public Folder Favorites and choose Properties.</w:t>
      </w:r>
    </w:p>
    <w:p w:rsidR="000C33F6" w:rsidRDefault="000C33F6" w:rsidP="000C33F6">
      <w:r w:rsidRPr="00B44DC3">
        <w:t xml:space="preserve"> </w:t>
      </w:r>
      <w:r w:rsidR="006F20F1" w:rsidRPr="00E53B05">
        <w:rPr>
          <w:noProof/>
        </w:rPr>
        <w:drawing>
          <wp:inline distT="0" distB="0" distL="0" distR="0">
            <wp:extent cx="3295650" cy="5308600"/>
            <wp:effectExtent l="0" t="0" r="0" b="6350"/>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95650" cy="5308600"/>
                    </a:xfrm>
                    <a:prstGeom prst="rect">
                      <a:avLst/>
                    </a:prstGeom>
                    <a:noFill/>
                    <a:ln>
                      <a:noFill/>
                    </a:ln>
                  </pic:spPr>
                </pic:pic>
              </a:graphicData>
            </a:graphic>
          </wp:inline>
        </w:drawing>
      </w:r>
    </w:p>
    <w:p w:rsidR="000C33F6" w:rsidRDefault="006F20F1" w:rsidP="000C33F6">
      <w:pPr>
        <w:numPr>
          <w:ilvl w:val="0"/>
          <w:numId w:val="24"/>
        </w:numPr>
      </w:pPr>
      <w:r>
        <w:rPr>
          <w:noProof/>
          <w:sz w:val="20"/>
        </w:rPr>
        <w:lastRenderedPageBreak/>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1828800</wp:posOffset>
                </wp:positionV>
                <wp:extent cx="1257300" cy="228600"/>
                <wp:effectExtent l="9525" t="8890" r="9525" b="10160"/>
                <wp:wrapNone/>
                <wp:docPr id="6"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A8A6BF" id="Oval 58" o:spid="_x0000_s1026" style="position:absolute;margin-left:54pt;margin-top:2in;width:9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" filled="f"/>
            </w:pict>
          </mc:Fallback>
        </mc:AlternateContent>
      </w:r>
      <w:r w:rsidR="000C33F6">
        <w:t xml:space="preserve"> Click on the Synchronization Tab.</w:t>
      </w:r>
      <w:r w:rsidR="000C33F6" w:rsidRPr="00B44DC3">
        <w:t xml:space="preserve"> </w:t>
      </w:r>
      <w:r>
        <w:rPr>
          <w:noProof/>
        </w:rPr>
        <w:drawing>
          <wp:inline distT="0" distB="0" distL="0" distR="0">
            <wp:extent cx="3505200" cy="4546600"/>
            <wp:effectExtent l="0" t="0" r="0" b="635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5200" cy="4546600"/>
                    </a:xfrm>
                    <a:prstGeom prst="rect">
                      <a:avLst/>
                    </a:prstGeom>
                    <a:noFill/>
                    <a:ln>
                      <a:noFill/>
                    </a:ln>
                  </pic:spPr>
                </pic:pic>
              </a:graphicData>
            </a:graphic>
          </wp:inline>
        </w:drawing>
      </w:r>
    </w:p>
    <w:p w:rsidR="000C33F6" w:rsidRDefault="000C33F6" w:rsidP="000C33F6"/>
    <w:p w:rsidR="000C33F6" w:rsidRPr="00CB6B79" w:rsidRDefault="000C33F6" w:rsidP="000C33F6">
      <w:pPr>
        <w:numPr>
          <w:ilvl w:val="0"/>
          <w:numId w:val="24"/>
        </w:numPr>
        <w:rPr>
          <w:noProof/>
          <w:szCs w:val="22"/>
        </w:rPr>
      </w:pPr>
      <w:r w:rsidRPr="00CB6B79">
        <w:rPr>
          <w:noProof/>
          <w:szCs w:val="22"/>
        </w:rPr>
        <w:t>Click on the filter button.</w:t>
      </w:r>
    </w:p>
    <w:p w:rsidR="000C33F6" w:rsidRDefault="000C33F6" w:rsidP="000C33F6">
      <w:pPr>
        <w:ind w:left="360"/>
      </w:pPr>
    </w:p>
    <w:p w:rsidR="000C33F6" w:rsidRDefault="000C33F6" w:rsidP="000C33F6"/>
    <w:p w:rsidR="000C33F6" w:rsidRDefault="000C33F6" w:rsidP="000C33F6"/>
    <w:p w:rsidR="000C33F6" w:rsidRDefault="000C33F6" w:rsidP="000C33F6">
      <w:r>
        <w:br w:type="page"/>
      </w:r>
    </w:p>
    <w:p w:rsidR="000C33F6" w:rsidRDefault="000C33F6" w:rsidP="000C33F6"/>
    <w:p w:rsidR="000C33F6" w:rsidRDefault="000C33F6" w:rsidP="000C33F6"/>
    <w:p w:rsidR="000C33F6" w:rsidRDefault="000C33F6" w:rsidP="000C33F6">
      <w:pPr>
        <w:numPr>
          <w:ilvl w:val="0"/>
          <w:numId w:val="24"/>
        </w:numPr>
      </w:pPr>
      <w:r>
        <w:t xml:space="preserve">Click on the Advanced tab. </w:t>
      </w:r>
    </w:p>
    <w:p w:rsidR="000C33F6" w:rsidRDefault="000C33F6" w:rsidP="000C33F6">
      <w:pPr>
        <w:ind w:left="360"/>
      </w:pPr>
    </w:p>
    <w:p w:rsidR="000C33F6" w:rsidRDefault="006F20F1" w:rsidP="000C33F6">
      <w:r>
        <w:rPr>
          <w:noProof/>
        </w:rPr>
        <w:drawing>
          <wp:inline distT="0" distB="0" distL="0" distR="0">
            <wp:extent cx="3994150" cy="3048000"/>
            <wp:effectExtent l="0" t="0" r="635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94150" cy="3048000"/>
                    </a:xfrm>
                    <a:prstGeom prst="rect">
                      <a:avLst/>
                    </a:prstGeom>
                    <a:noFill/>
                    <a:ln>
                      <a:noFill/>
                    </a:ln>
                  </pic:spPr>
                </pic:pic>
              </a:graphicData>
            </a:graphic>
          </wp:inline>
        </w:drawing>
      </w:r>
    </w:p>
    <w:p w:rsidR="000C33F6" w:rsidRDefault="000C33F6" w:rsidP="000C33F6"/>
    <w:p w:rsidR="000C33F6" w:rsidRDefault="000C33F6" w:rsidP="000C33F6"/>
    <w:p w:rsidR="000C33F6" w:rsidRDefault="000C33F6" w:rsidP="000C33F6"/>
    <w:p w:rsidR="000C33F6" w:rsidRDefault="000C33F6" w:rsidP="000C33F6"/>
    <w:p w:rsidR="000C33F6" w:rsidRDefault="000C33F6" w:rsidP="000C33F6">
      <w:r>
        <w:br w:type="page"/>
      </w:r>
    </w:p>
    <w:p w:rsidR="000C33F6" w:rsidRDefault="000C33F6" w:rsidP="000C33F6">
      <w:pPr>
        <w:numPr>
          <w:ilvl w:val="0"/>
          <w:numId w:val="24"/>
        </w:numPr>
      </w:pPr>
      <w:r>
        <w:lastRenderedPageBreak/>
        <w:t xml:space="preserve">Select Field | User Defined Fields in folder | and select Account Manager, Team or Alignment depending on how you want to filter your records. </w:t>
      </w:r>
    </w:p>
    <w:p w:rsidR="000C33F6" w:rsidRDefault="000C33F6" w:rsidP="000C33F6">
      <w:pPr>
        <w:ind w:left="360"/>
      </w:pPr>
    </w:p>
    <w:p w:rsidR="000C33F6" w:rsidRDefault="000C33F6" w:rsidP="000C33F6">
      <w:pPr>
        <w:ind w:leftChars="327" w:left="719"/>
      </w:pPr>
      <w:r>
        <w:rPr>
          <w:u w:val="single"/>
        </w:rPr>
        <w:t>NOTE</w:t>
      </w:r>
      <w:r>
        <w:t xml:space="preserve">: Account Manager </w:t>
      </w:r>
      <w:r w:rsidR="00ED7CB4">
        <w:t>or Team are</w:t>
      </w:r>
      <w:r>
        <w:t xml:space="preserve"> the most common filter</w:t>
      </w:r>
      <w:r w:rsidR="00ED7CB4">
        <w:t>s</w:t>
      </w:r>
      <w:r>
        <w:t>.</w:t>
      </w:r>
    </w:p>
    <w:p w:rsidR="000C33F6" w:rsidRDefault="000C33F6" w:rsidP="000C33F6"/>
    <w:p w:rsidR="000C33F6" w:rsidRDefault="006F20F1" w:rsidP="000C33F6">
      <w:r>
        <w:rPr>
          <w:noProof/>
        </w:rPr>
        <w:drawing>
          <wp:inline distT="0" distB="0" distL="0" distR="0">
            <wp:extent cx="3752850" cy="5003800"/>
            <wp:effectExtent l="0" t="0" r="0" b="635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52850" cy="5003800"/>
                    </a:xfrm>
                    <a:prstGeom prst="rect">
                      <a:avLst/>
                    </a:prstGeom>
                    <a:noFill/>
                    <a:ln>
                      <a:noFill/>
                    </a:ln>
                  </pic:spPr>
                </pic:pic>
              </a:graphicData>
            </a:graphic>
          </wp:inline>
        </w:drawing>
      </w:r>
    </w:p>
    <w:p w:rsidR="000C33F6" w:rsidRDefault="000C33F6" w:rsidP="000C33F6"/>
    <w:p w:rsidR="000C33F6" w:rsidRDefault="000C33F6" w:rsidP="000C33F6">
      <w:r>
        <w:br w:type="page"/>
      </w:r>
    </w:p>
    <w:p w:rsidR="000C33F6" w:rsidRDefault="000C33F6" w:rsidP="000C33F6"/>
    <w:p w:rsidR="000C33F6" w:rsidRDefault="000C33F6" w:rsidP="000C33F6">
      <w:pPr>
        <w:numPr>
          <w:ilvl w:val="0"/>
          <w:numId w:val="24"/>
        </w:numPr>
      </w:pPr>
      <w:r>
        <w:t>Enter the user’s name if using the Account Manager field to filter the data or if using alignment number, select alignment number as the field and fill in the user’s designated</w:t>
      </w:r>
      <w:r>
        <w:rPr>
          <w:color w:val="FF0000"/>
        </w:rPr>
        <w:t xml:space="preserve"> </w:t>
      </w:r>
      <w:r>
        <w:t>alignment number. Click on “A</w:t>
      </w:r>
      <w:r>
        <w:rPr>
          <w:u w:val="single"/>
        </w:rPr>
        <w:t>d</w:t>
      </w:r>
      <w:r>
        <w:t xml:space="preserve">d to List”. Click OK. Repeat for all folders that need filtering. </w:t>
      </w:r>
    </w:p>
    <w:p w:rsidR="000C33F6" w:rsidRDefault="000C33F6" w:rsidP="000C33F6">
      <w:pPr>
        <w:ind w:left="360"/>
      </w:pPr>
    </w:p>
    <w:p w:rsidR="000C33F6" w:rsidRDefault="000C33F6" w:rsidP="000C33F6">
      <w:pPr>
        <w:ind w:leftChars="327" w:left="719"/>
      </w:pPr>
      <w:r>
        <w:rPr>
          <w:u w:val="single"/>
        </w:rPr>
        <w:t>NOTE</w:t>
      </w:r>
      <w:r>
        <w:t xml:space="preserve">:  SalesOutlook, Dropdowns, Products, System Folder and the Reports folders should not be filtered.  Synchronization Filters should only be created or modified while working Connected to the Exchange Server. </w:t>
      </w:r>
    </w:p>
    <w:p w:rsidR="000C33F6" w:rsidRDefault="000C33F6" w:rsidP="000C33F6"/>
    <w:p w:rsidR="00E110BE" w:rsidRDefault="006F20F1" w:rsidP="000C33F6">
      <w:r>
        <w:rPr>
          <w:noProof/>
        </w:rPr>
        <w:drawing>
          <wp:inline distT="0" distB="0" distL="0" distR="0">
            <wp:extent cx="3994150" cy="3048000"/>
            <wp:effectExtent l="0" t="0" r="635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94150" cy="3048000"/>
                    </a:xfrm>
                    <a:prstGeom prst="rect">
                      <a:avLst/>
                    </a:prstGeom>
                    <a:noFill/>
                    <a:ln>
                      <a:noFill/>
                    </a:ln>
                  </pic:spPr>
                </pic:pic>
              </a:graphicData>
            </a:graphic>
          </wp:inline>
        </w:drawing>
      </w:r>
    </w:p>
    <w:p w:rsidR="00E110BE" w:rsidRPr="00E110BE" w:rsidRDefault="00E110BE" w:rsidP="00E110BE"/>
    <w:p w:rsidR="00E110BE" w:rsidRPr="00E110BE" w:rsidRDefault="00E110BE" w:rsidP="00E110BE"/>
    <w:p w:rsidR="00E110BE" w:rsidRPr="00E110BE" w:rsidRDefault="00E110BE" w:rsidP="00E110BE"/>
    <w:p w:rsidR="00E110BE" w:rsidRPr="00E110BE" w:rsidRDefault="00E110BE" w:rsidP="00E110BE"/>
    <w:p w:rsidR="00E110BE" w:rsidRPr="00E110BE" w:rsidRDefault="00E110BE" w:rsidP="00E110BE"/>
    <w:p w:rsidR="00E110BE" w:rsidRPr="00E110BE" w:rsidRDefault="00E110BE" w:rsidP="00E110BE"/>
    <w:p w:rsidR="00E110BE" w:rsidRPr="00E110BE" w:rsidRDefault="00E110BE" w:rsidP="00E110BE"/>
    <w:p w:rsidR="00E110BE" w:rsidRDefault="00E110BE" w:rsidP="000C33F6"/>
    <w:p w:rsidR="00E110BE" w:rsidRDefault="00E110BE" w:rsidP="00E110BE">
      <w:pPr>
        <w:ind w:firstLine="720"/>
      </w:pPr>
    </w:p>
    <w:p w:rsidR="00E110BE" w:rsidRDefault="00E110BE" w:rsidP="00250436">
      <w:pPr>
        <w:pStyle w:val="Heading3"/>
      </w:pPr>
      <w:r>
        <w:br w:type="page"/>
      </w:r>
      <w:r w:rsidR="00250436">
        <w:lastRenderedPageBreak/>
        <w:t xml:space="preserve"> </w:t>
      </w:r>
    </w:p>
    <w:p w:rsidR="005D6E1E" w:rsidRDefault="005D6E1E" w:rsidP="000C33F6">
      <w:r>
        <w:t xml:space="preserve">System </w:t>
      </w:r>
      <w:r w:rsidRPr="00ED743A">
        <w:t>Requirements</w:t>
      </w:r>
    </w:p>
    <w:p w:rsidR="005D6E1E" w:rsidRPr="0081693C" w:rsidRDefault="005D6E1E" w:rsidP="005D6E1E">
      <w:pPr>
        <w:rPr>
          <w:b/>
        </w:rPr>
      </w:pPr>
      <w:r w:rsidRPr="0081693C">
        <w:rPr>
          <w:b/>
        </w:rPr>
        <w:t xml:space="preserve">Please see the SO – System Requirements document for detailed </w:t>
      </w:r>
      <w:r>
        <w:rPr>
          <w:b/>
        </w:rPr>
        <w:t xml:space="preserve">minimum and recommended </w:t>
      </w:r>
      <w:r w:rsidRPr="0081693C">
        <w:rPr>
          <w:b/>
        </w:rPr>
        <w:t>system requirements.</w:t>
      </w:r>
    </w:p>
    <w:p w:rsidR="005D6E1E" w:rsidRDefault="005D6E1E" w:rsidP="005D6E1E">
      <w:pPr>
        <w:pStyle w:val="Heading2"/>
      </w:pPr>
      <w:bookmarkStart w:id="18" w:name="_Toc505609804"/>
      <w:r>
        <w:t>Required Updates / Patches</w:t>
      </w:r>
      <w:bookmarkEnd w:id="18"/>
    </w:p>
    <w:p w:rsidR="005D6E1E" w:rsidRDefault="005D6E1E" w:rsidP="005D6E1E">
      <w:smartTag w:uri="urn:schemas-microsoft-com:office:smarttags" w:element="City">
        <w:smartTag w:uri="urn:schemas-microsoft-com:office:smarttags" w:element="place">
          <w:r>
            <w:t>Sale</w:t>
          </w:r>
        </w:smartTag>
      </w:smartTag>
      <w:r>
        <w:t xml:space="preserve">sOutlook requires the </w:t>
      </w:r>
      <w:r w:rsidR="006F20F1">
        <w:t>latest Microsoft patches and updates for Office</w:t>
      </w:r>
      <w:r>
        <w:t>.</w:t>
      </w:r>
    </w:p>
    <w:p w:rsidR="005D6E1E" w:rsidRDefault="005D6E1E" w:rsidP="005D6E1E">
      <w:pPr>
        <w:rPr>
          <w:rFonts w:cs="Arial"/>
        </w:rPr>
      </w:pPr>
    </w:p>
    <w:p w:rsidR="005D6E1E" w:rsidRDefault="005D6E1E" w:rsidP="005D6E1E">
      <w:pPr>
        <w:rPr>
          <w:b/>
          <w:color w:val="FF0000"/>
        </w:rPr>
      </w:pPr>
    </w:p>
    <w:p w:rsidR="005D6E1E" w:rsidRDefault="005D6E1E" w:rsidP="005D6E1E">
      <w:pPr>
        <w:rPr>
          <w:b/>
          <w:bCs/>
          <w:color w:val="FF0000"/>
          <w:sz w:val="20"/>
          <w:szCs w:val="20"/>
        </w:rPr>
      </w:pPr>
      <w:r w:rsidRPr="004C3209">
        <w:rPr>
          <w:b/>
          <w:bCs/>
          <w:color w:val="FF0000"/>
          <w:sz w:val="20"/>
          <w:szCs w:val="20"/>
          <w:u w:val="single"/>
        </w:rPr>
        <w:t>CONFIGURATION NOTICE</w:t>
      </w:r>
      <w:r w:rsidRPr="004C3209">
        <w:rPr>
          <w:b/>
          <w:bCs/>
          <w:color w:val="FF0000"/>
          <w:sz w:val="20"/>
          <w:szCs w:val="20"/>
        </w:rPr>
        <w:t>: The user must have local machine admin rights in order to perform the installation.  The setup program will write information to the registry and create a SalesOutlook directory under Program Files and {username}\Application Data\SalesOutlook. The later directory needs to be read/write for the user</w:t>
      </w:r>
      <w:r>
        <w:rPr>
          <w:b/>
          <w:bCs/>
          <w:color w:val="FF0000"/>
          <w:sz w:val="20"/>
          <w:szCs w:val="20"/>
        </w:rPr>
        <w:t xml:space="preserve"> after installation</w:t>
      </w:r>
      <w:r w:rsidRPr="004C3209">
        <w:rPr>
          <w:b/>
          <w:bCs/>
          <w:color w:val="FF0000"/>
          <w:sz w:val="20"/>
          <w:szCs w:val="20"/>
        </w:rPr>
        <w:t>.</w:t>
      </w:r>
    </w:p>
    <w:p w:rsidR="00567686" w:rsidRDefault="00567686" w:rsidP="005D6E1E">
      <w:pPr>
        <w:rPr>
          <w:b/>
          <w:bCs/>
          <w:color w:val="FF0000"/>
          <w:sz w:val="20"/>
          <w:szCs w:val="20"/>
        </w:rPr>
      </w:pPr>
    </w:p>
    <w:p w:rsidR="00567686" w:rsidRDefault="00567686" w:rsidP="005D6E1E">
      <w:pPr>
        <w:rPr>
          <w:b/>
          <w:bCs/>
          <w:color w:val="FF0000"/>
          <w:sz w:val="20"/>
          <w:szCs w:val="20"/>
        </w:rPr>
      </w:pPr>
      <w:r>
        <w:rPr>
          <w:b/>
          <w:bCs/>
          <w:color w:val="FF0000"/>
          <w:sz w:val="20"/>
          <w:szCs w:val="20"/>
        </w:rPr>
        <w:t>Users logged into a domain can be added to the Domain Admins group to perform the installation then removed after the installation.</w:t>
      </w:r>
    </w:p>
    <w:p w:rsidR="007C12B0" w:rsidRDefault="007C12B0" w:rsidP="005D6E1E">
      <w:pPr>
        <w:rPr>
          <w:b/>
          <w:bCs/>
          <w:color w:val="FF0000"/>
          <w:sz w:val="20"/>
          <w:szCs w:val="20"/>
        </w:rPr>
      </w:pPr>
    </w:p>
    <w:p w:rsidR="00F8589B" w:rsidRPr="009D0B60" w:rsidRDefault="00F8589B" w:rsidP="00F8589B">
      <w:pPr>
        <w:rPr>
          <w:sz w:val="36"/>
          <w:szCs w:val="36"/>
        </w:rPr>
      </w:pPr>
      <w:r>
        <w:rPr>
          <w:b/>
          <w:color w:val="FF0000"/>
        </w:rPr>
        <w:br w:type="page"/>
      </w:r>
      <w:r>
        <w:rPr>
          <w:sz w:val="36"/>
          <w:szCs w:val="36"/>
        </w:rPr>
        <w:lastRenderedPageBreak/>
        <w:t>Copyright</w:t>
      </w:r>
      <w:r w:rsidRPr="009D0B60">
        <w:rPr>
          <w:sz w:val="36"/>
          <w:szCs w:val="36"/>
        </w:rPr>
        <w:t xml:space="preserve"> Notice</w:t>
      </w:r>
    </w:p>
    <w:p w:rsidR="00F8589B" w:rsidRDefault="00F8589B" w:rsidP="00F8589B"/>
    <w:p w:rsidR="00F8589B" w:rsidRPr="008324F7" w:rsidRDefault="00F8589B" w:rsidP="00F8589B">
      <w:pPr>
        <w:rPr>
          <w:sz w:val="20"/>
          <w:szCs w:val="20"/>
        </w:rPr>
      </w:pPr>
      <w:r w:rsidRPr="008324F7">
        <w:rPr>
          <w:rFonts w:cs="Arial"/>
          <w:sz w:val="20"/>
          <w:szCs w:val="20"/>
        </w:rPr>
        <w:t xml:space="preserve">© </w:t>
      </w:r>
      <w:r w:rsidRPr="008324F7">
        <w:rPr>
          <w:sz w:val="20"/>
          <w:szCs w:val="20"/>
        </w:rPr>
        <w:t>20</w:t>
      </w:r>
      <w:r w:rsidR="006F20F1">
        <w:rPr>
          <w:sz w:val="20"/>
          <w:szCs w:val="20"/>
        </w:rPr>
        <w:t>18</w:t>
      </w:r>
      <w:r w:rsidRPr="008324F7">
        <w:rPr>
          <w:sz w:val="20"/>
          <w:szCs w:val="20"/>
        </w:rPr>
        <w:t xml:space="preserve"> SalesOutlook, Inc.  All rights reserved.</w:t>
      </w:r>
    </w:p>
    <w:p w:rsidR="00F8589B" w:rsidRPr="008324F7" w:rsidRDefault="00F8589B" w:rsidP="00F8589B">
      <w:pPr>
        <w:rPr>
          <w:sz w:val="20"/>
          <w:szCs w:val="20"/>
        </w:rPr>
      </w:pPr>
    </w:p>
    <w:p w:rsidR="00F8589B" w:rsidRPr="008324F7" w:rsidRDefault="00F8589B" w:rsidP="00F8589B">
      <w:pPr>
        <w:rPr>
          <w:sz w:val="20"/>
          <w:szCs w:val="20"/>
        </w:rPr>
      </w:pPr>
      <w:r w:rsidRPr="008324F7">
        <w:rPr>
          <w:sz w:val="20"/>
          <w:szCs w:val="20"/>
        </w:rPr>
        <w:t xml:space="preserve">This document contains highly confidential information considered by SalesOutlook, Inc. to be a proprietary trade secret and is intellectual property that is owned solely by SalesOutlook, Inc.  </w:t>
      </w:r>
    </w:p>
    <w:p w:rsidR="00F8589B" w:rsidRPr="008324F7" w:rsidRDefault="00F8589B" w:rsidP="00F8589B">
      <w:pPr>
        <w:rPr>
          <w:sz w:val="20"/>
          <w:szCs w:val="20"/>
        </w:rPr>
      </w:pPr>
    </w:p>
    <w:p w:rsidR="00F8589B" w:rsidRPr="008324F7" w:rsidRDefault="00F8589B" w:rsidP="00F8589B">
      <w:pPr>
        <w:rPr>
          <w:b/>
          <w:sz w:val="20"/>
          <w:szCs w:val="20"/>
        </w:rPr>
      </w:pPr>
      <w:r w:rsidRPr="008324F7">
        <w:rPr>
          <w:b/>
          <w:sz w:val="20"/>
          <w:szCs w:val="20"/>
        </w:rPr>
        <w:t xml:space="preserve">This document and the information it contains is protected by international copyright laws and treaties and additional intellectual property laws and treaties as they apply to confidential information and trade secrets.  Unauthorized distribution, transmission, disclosure or other use is expressly prohibited. </w:t>
      </w:r>
    </w:p>
    <w:p w:rsidR="00F8589B" w:rsidRPr="008324F7" w:rsidRDefault="00F8589B" w:rsidP="00F8589B">
      <w:pPr>
        <w:rPr>
          <w:sz w:val="20"/>
          <w:szCs w:val="20"/>
        </w:rPr>
      </w:pPr>
    </w:p>
    <w:p w:rsidR="00F8589B" w:rsidRPr="008324F7" w:rsidRDefault="00F8589B" w:rsidP="00F8589B">
      <w:pPr>
        <w:rPr>
          <w:sz w:val="20"/>
          <w:szCs w:val="20"/>
        </w:rPr>
      </w:pPr>
      <w:r w:rsidRPr="008324F7">
        <w:rPr>
          <w:sz w:val="20"/>
          <w:szCs w:val="20"/>
        </w:rPr>
        <w:t>Individuals, and the individuals and/or organizations they represent whether through a formal or informal relationship, may face criminal and/or civil litigation that may result in severe fines, monetary damages and/or even imprisonment for disclosing the information contained in this document to an</w:t>
      </w:r>
      <w:r>
        <w:rPr>
          <w:sz w:val="20"/>
          <w:szCs w:val="20"/>
        </w:rPr>
        <w:t>y</w:t>
      </w:r>
      <w:r w:rsidRPr="008324F7">
        <w:rPr>
          <w:sz w:val="20"/>
          <w:szCs w:val="20"/>
        </w:rPr>
        <w:t xml:space="preserve"> unauthorized person or entity.</w:t>
      </w:r>
    </w:p>
    <w:p w:rsidR="00F8589B" w:rsidRPr="008324F7" w:rsidRDefault="00F8589B" w:rsidP="00F8589B">
      <w:pPr>
        <w:rPr>
          <w:sz w:val="20"/>
          <w:szCs w:val="20"/>
        </w:rPr>
      </w:pPr>
    </w:p>
    <w:p w:rsidR="00F8589B" w:rsidRPr="008324F7" w:rsidRDefault="00F8589B" w:rsidP="00F8589B">
      <w:pPr>
        <w:rPr>
          <w:sz w:val="20"/>
          <w:szCs w:val="20"/>
        </w:rPr>
      </w:pPr>
      <w:r w:rsidRPr="008324F7">
        <w:rPr>
          <w:sz w:val="20"/>
          <w:szCs w:val="20"/>
        </w:rPr>
        <w:t>No portion of the information contained in this document may be disclosed or distributed to any person or entity that is not a lawfully licensed user of the software product described by the technical characteristics and specifications contained in this document without first obtaining the express written permission of SalesOutlook, Inc.  A SalesOutlook, Inc. representative may be contacted by visiting www.salesoutlook.net in your web browser.</w:t>
      </w:r>
    </w:p>
    <w:p w:rsidR="00F8589B" w:rsidRDefault="00F8589B" w:rsidP="00F8589B"/>
    <w:p w:rsidR="00F8589B" w:rsidRPr="0007048F" w:rsidRDefault="00F8589B" w:rsidP="00F8589B">
      <w:pPr>
        <w:rPr>
          <w:sz w:val="36"/>
          <w:szCs w:val="36"/>
        </w:rPr>
      </w:pPr>
      <w:r>
        <w:rPr>
          <w:sz w:val="36"/>
          <w:szCs w:val="36"/>
        </w:rPr>
        <w:t>Trademark</w:t>
      </w:r>
      <w:r w:rsidRPr="009D0B60">
        <w:rPr>
          <w:sz w:val="36"/>
          <w:szCs w:val="36"/>
        </w:rPr>
        <w:t xml:space="preserve"> Notice</w:t>
      </w:r>
    </w:p>
    <w:p w:rsidR="00F8589B" w:rsidRDefault="00F8589B" w:rsidP="00F8589B"/>
    <w:p w:rsidR="00F8589B" w:rsidRPr="008324F7" w:rsidRDefault="00F8589B" w:rsidP="00F8589B">
      <w:pPr>
        <w:rPr>
          <w:sz w:val="20"/>
          <w:szCs w:val="20"/>
        </w:rPr>
      </w:pPr>
      <w:r w:rsidRPr="008324F7">
        <w:rPr>
          <w:sz w:val="20"/>
          <w:szCs w:val="20"/>
        </w:rPr>
        <w:t>SALESOUTLOOK</w:t>
      </w:r>
      <w:r w:rsidRPr="008324F7">
        <w:rPr>
          <w:rFonts w:cs="Arial"/>
          <w:sz w:val="20"/>
          <w:szCs w:val="20"/>
          <w:vertAlign w:val="superscript"/>
        </w:rPr>
        <w:t>®</w:t>
      </w:r>
      <w:r w:rsidRPr="008324F7">
        <w:rPr>
          <w:sz w:val="20"/>
          <w:szCs w:val="20"/>
        </w:rPr>
        <w:t>, SalesOutlook CRM, SalesOutlook Web Access, SalesOutlook Reports, Common Sense CRM and other SalesOutlook, Inc. brand</w:t>
      </w:r>
      <w:r>
        <w:rPr>
          <w:sz w:val="20"/>
          <w:szCs w:val="20"/>
        </w:rPr>
        <w:t xml:space="preserve"> name</w:t>
      </w:r>
      <w:r w:rsidRPr="008324F7">
        <w:rPr>
          <w:sz w:val="20"/>
          <w:szCs w:val="20"/>
        </w:rPr>
        <w:t>s</w:t>
      </w:r>
      <w:r>
        <w:rPr>
          <w:sz w:val="20"/>
          <w:szCs w:val="20"/>
        </w:rPr>
        <w:t>, product names and marketing slogans</w:t>
      </w:r>
      <w:r w:rsidRPr="008324F7">
        <w:rPr>
          <w:sz w:val="20"/>
          <w:szCs w:val="20"/>
        </w:rPr>
        <w:t xml:space="preserve"> are either trademarks, service marks or registered trademarks of SalesOutlook, Inc. in the </w:t>
      </w:r>
      <w:smartTag w:uri="urn:schemas-microsoft-com:office:smarttags" w:element="place">
        <w:smartTag w:uri="urn:schemas-microsoft-com:office:smarttags" w:element="country-region">
          <w:r w:rsidRPr="008324F7">
            <w:rPr>
              <w:sz w:val="20"/>
              <w:szCs w:val="20"/>
            </w:rPr>
            <w:t>United States</w:t>
          </w:r>
        </w:smartTag>
      </w:smartTag>
      <w:r w:rsidRPr="008324F7">
        <w:rPr>
          <w:sz w:val="20"/>
          <w:szCs w:val="20"/>
        </w:rPr>
        <w:t xml:space="preserve"> and/or other countries.  </w:t>
      </w:r>
    </w:p>
    <w:p w:rsidR="00F8589B" w:rsidRPr="008324F7" w:rsidRDefault="00F8589B" w:rsidP="00F8589B">
      <w:pPr>
        <w:rPr>
          <w:sz w:val="20"/>
          <w:szCs w:val="20"/>
        </w:rPr>
      </w:pPr>
    </w:p>
    <w:p w:rsidR="00F8589B" w:rsidRPr="008324F7" w:rsidRDefault="00F8589B" w:rsidP="00F8589B">
      <w:pPr>
        <w:rPr>
          <w:sz w:val="20"/>
          <w:szCs w:val="20"/>
        </w:rPr>
      </w:pPr>
      <w:r w:rsidRPr="008324F7">
        <w:rPr>
          <w:sz w:val="20"/>
          <w:szCs w:val="20"/>
        </w:rPr>
        <w:t xml:space="preserve">All other company, product </w:t>
      </w:r>
      <w:r>
        <w:rPr>
          <w:sz w:val="20"/>
          <w:szCs w:val="20"/>
        </w:rPr>
        <w:t>and</w:t>
      </w:r>
      <w:r w:rsidRPr="008324F7">
        <w:rPr>
          <w:sz w:val="20"/>
          <w:szCs w:val="20"/>
        </w:rPr>
        <w:t xml:space="preserve"> brand names are owned by other companies and/or individuals.</w:t>
      </w:r>
    </w:p>
    <w:p w:rsidR="00F8589B" w:rsidRDefault="00F8589B" w:rsidP="00F8589B"/>
    <w:p w:rsidR="00F8589B" w:rsidRPr="008324F7" w:rsidRDefault="00F8589B" w:rsidP="00F8589B">
      <w:pPr>
        <w:rPr>
          <w:sz w:val="36"/>
          <w:szCs w:val="36"/>
        </w:rPr>
      </w:pPr>
      <w:r w:rsidRPr="008324F7">
        <w:rPr>
          <w:sz w:val="36"/>
          <w:szCs w:val="36"/>
        </w:rPr>
        <w:t>Legal Disclaimer</w:t>
      </w:r>
    </w:p>
    <w:p w:rsidR="00F8589B" w:rsidRDefault="00F8589B" w:rsidP="00F8589B"/>
    <w:p w:rsidR="00F8589B" w:rsidRPr="008324F7" w:rsidRDefault="00F8589B" w:rsidP="00F8589B">
      <w:pPr>
        <w:rPr>
          <w:sz w:val="20"/>
          <w:szCs w:val="20"/>
        </w:rPr>
      </w:pPr>
      <w:r w:rsidRPr="008324F7">
        <w:rPr>
          <w:sz w:val="20"/>
          <w:szCs w:val="20"/>
        </w:rPr>
        <w:t xml:space="preserve">Information in the document is subject to change without notice and is offered “As Is” and without any warranty whatsoever, including warranties relating to merchantability or fitness for a particular purpose or use. </w:t>
      </w:r>
    </w:p>
    <w:p w:rsidR="00F8589B" w:rsidRPr="008324F7" w:rsidRDefault="00F8589B" w:rsidP="00F8589B">
      <w:pPr>
        <w:rPr>
          <w:sz w:val="20"/>
          <w:szCs w:val="20"/>
        </w:rPr>
      </w:pPr>
    </w:p>
    <w:p w:rsidR="00F8589B" w:rsidRPr="008324F7" w:rsidRDefault="00F8589B" w:rsidP="00F8589B">
      <w:pPr>
        <w:rPr>
          <w:sz w:val="20"/>
          <w:szCs w:val="20"/>
        </w:rPr>
      </w:pPr>
      <w:r w:rsidRPr="008324F7">
        <w:rPr>
          <w:sz w:val="20"/>
          <w:szCs w:val="20"/>
        </w:rPr>
        <w:t xml:space="preserve">The software described in this document is furnished under a license agreement. The software may be used only in accordance with the terms of the license agreement. It is against the law to copy the software on any medium except as specifically allowed in the license agreement. </w:t>
      </w:r>
    </w:p>
    <w:p w:rsidR="00F8589B" w:rsidRPr="008324F7" w:rsidRDefault="00F8589B" w:rsidP="00F8589B">
      <w:pPr>
        <w:rPr>
          <w:sz w:val="20"/>
          <w:szCs w:val="20"/>
        </w:rPr>
      </w:pPr>
    </w:p>
    <w:p w:rsidR="00F8589B" w:rsidRPr="008324F7" w:rsidRDefault="00F8589B" w:rsidP="00F8589B">
      <w:pPr>
        <w:rPr>
          <w:sz w:val="20"/>
          <w:szCs w:val="20"/>
        </w:rPr>
      </w:pPr>
      <w:r w:rsidRPr="008324F7">
        <w:rPr>
          <w:sz w:val="20"/>
          <w:szCs w:val="20"/>
        </w:rPr>
        <w:t>No part of this document may be reproduced or transmitted in any form or by any means – electronic or mechanical – including photocopying, recording, or information recording and retrieval systems, for any purpose without the express written permission of SalesOutlook, Inc.</w:t>
      </w:r>
    </w:p>
    <w:p w:rsidR="00F8589B" w:rsidRPr="008324F7" w:rsidRDefault="00F8589B" w:rsidP="00F8589B">
      <w:pPr>
        <w:rPr>
          <w:sz w:val="20"/>
          <w:szCs w:val="20"/>
        </w:rPr>
      </w:pPr>
    </w:p>
    <w:p w:rsidR="00F8589B" w:rsidRPr="008324F7" w:rsidRDefault="00F8589B" w:rsidP="00F8589B">
      <w:pPr>
        <w:rPr>
          <w:sz w:val="20"/>
          <w:szCs w:val="20"/>
        </w:rPr>
      </w:pPr>
      <w:r w:rsidRPr="008324F7">
        <w:rPr>
          <w:sz w:val="20"/>
          <w:szCs w:val="20"/>
        </w:rPr>
        <w:t>Those who violate the intellectual property rights of SalesOutlook, Inc. will be prosecuted to the fullest extent allowed by applicable law.</w:t>
      </w:r>
    </w:p>
    <w:p w:rsidR="00F8589B" w:rsidRDefault="00F8589B" w:rsidP="00F8589B"/>
    <w:p w:rsidR="005D6E1E" w:rsidRDefault="005D6E1E" w:rsidP="005D6E1E">
      <w:pPr>
        <w:rPr>
          <w:b/>
          <w:color w:val="FF0000"/>
        </w:rPr>
      </w:pPr>
    </w:p>
    <w:sectPr w:rsidR="005D6E1E" w:rsidSect="00720E32">
      <w:footerReference w:type="even" r:id="rId32"/>
      <w:pgSz w:w="12240" w:h="15840" w:code="1"/>
      <w:pgMar w:top="2160" w:right="1440" w:bottom="1260" w:left="1440" w:header="864" w:footer="5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BDF" w:rsidRDefault="00606BDF">
      <w:r>
        <w:separator/>
      </w:r>
    </w:p>
  </w:endnote>
  <w:endnote w:type="continuationSeparator" w:id="0">
    <w:p w:rsidR="00606BDF" w:rsidRDefault="0060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B3" w:rsidRDefault="00525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5DB3" w:rsidRDefault="00525D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B3" w:rsidRDefault="00525DB3">
    <w:pPr>
      <w:pStyle w:val="Footer"/>
      <w:pBdr>
        <w:top w:val="single" w:sz="4" w:space="1" w:color="auto"/>
      </w:pBdr>
      <w:tabs>
        <w:tab w:val="clear" w:pos="4320"/>
        <w:tab w:val="clear" w:pos="8640"/>
      </w:tabs>
      <w:jc w:val="center"/>
      <w:rPr>
        <w:sz w:val="4"/>
      </w:rPr>
    </w:pPr>
  </w:p>
  <w:p w:rsidR="00525DB3" w:rsidRPr="00123DE8" w:rsidRDefault="00123DE8" w:rsidP="00123DE8">
    <w:pPr>
      <w:pStyle w:val="Footer"/>
      <w:tabs>
        <w:tab w:val="clear" w:pos="4320"/>
        <w:tab w:val="clear" w:pos="8640"/>
      </w:tabs>
      <w:jc w:val="center"/>
      <w:rPr>
        <w:sz w:val="16"/>
        <w:szCs w:val="16"/>
      </w:rPr>
    </w:pPr>
    <w:r>
      <w:rPr>
        <w:rFonts w:cs="Arial"/>
        <w:sz w:val="16"/>
        <w:szCs w:val="16"/>
      </w:rPr>
      <w:t>©</w:t>
    </w:r>
    <w:r>
      <w:rPr>
        <w:sz w:val="16"/>
        <w:szCs w:val="16"/>
      </w:rPr>
      <w:t xml:space="preserve"> </w:t>
    </w:r>
    <w:r w:rsidR="001619BD">
      <w:rPr>
        <w:sz w:val="16"/>
        <w:szCs w:val="16"/>
      </w:rPr>
      <w:t>20</w:t>
    </w:r>
    <w:r w:rsidR="00F8589B">
      <w:rPr>
        <w:sz w:val="16"/>
        <w:szCs w:val="16"/>
      </w:rPr>
      <w:t>11</w:t>
    </w:r>
    <w:r>
      <w:rPr>
        <w:sz w:val="16"/>
        <w:szCs w:val="16"/>
      </w:rPr>
      <w:t>SalesOutlook, Inc.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B3" w:rsidRDefault="006F20F1">
    <w:pPr>
      <w:pStyle w:val="Footer"/>
      <w:pBdr>
        <w:top w:val="single" w:sz="4" w:space="1" w:color="auto"/>
      </w:pBdr>
      <w:tabs>
        <w:tab w:val="clear" w:pos="4320"/>
        <w:tab w:val="clear" w:pos="8640"/>
      </w:tabs>
      <w:jc w:val="right"/>
      <w:rPr>
        <w:sz w:val="4"/>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-4445</wp:posOffset>
              </wp:positionV>
              <wp:extent cx="1828800" cy="228600"/>
              <wp:effectExtent l="0" t="0" r="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DB3" w:rsidRDefault="00F8589B">
                          <w:pPr>
                            <w:rPr>
                              <w:b/>
                              <w:bCs/>
                            </w:rPr>
                          </w:pPr>
                          <w:r>
                            <w:rPr>
                              <w:b/>
                              <w:bCs/>
                              <w:sz w:val="24"/>
                            </w:rPr>
                            <w:t>www.salesoutlook.com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left:0;text-align:left;margin-left:0;margin-top:-.35pt;width:2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l2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" filled="f" stroked="f">
              <v:textbox inset="0,0,0,0">
                <w:txbxContent>
                  <w:p w:rsidR="00525DB3" w:rsidRDefault="00F8589B">
                    <w:pPr>
                      <w:rPr>
                        <w:b/>
                        <w:bCs/>
                      </w:rPr>
                    </w:pPr>
                    <w:r>
                      <w:rPr>
                        <w:b/>
                        <w:bCs/>
                        <w:sz w:val="24"/>
                      </w:rPr>
                      <w:t>www.salesoutlook.com</w:t>
                    </w:r>
                  </w:p>
                </w:txbxContent>
              </v:textbox>
            </v:shape>
          </w:pict>
        </mc:Fallback>
      </mc:AlternateContent>
    </w:r>
  </w:p>
  <w:p w:rsidR="00525DB3" w:rsidRDefault="00525DB3">
    <w:pPr>
      <w:pStyle w:val="Footer"/>
      <w:tabs>
        <w:tab w:val="clear" w:pos="4320"/>
        <w:tab w:val="clear" w:pos="8640"/>
      </w:tabs>
      <w:jc w:val="right"/>
    </w:pPr>
    <w:r>
      <w:fldChar w:fldCharType="begin"/>
    </w:r>
    <w:r>
      <w:instrText xml:space="preserve"> PAGE  \* MERGEFORMAT </w:instrText>
    </w:r>
    <w:r>
      <w:fldChar w:fldCharType="separate"/>
    </w:r>
    <w:r w:rsidR="00947A00">
      <w:rPr>
        <w:noProof/>
      </w:rPr>
      <w:t>9</w:t>
    </w:r>
    <w:r>
      <w:fldChar w:fldCharType="end"/>
    </w:r>
  </w:p>
  <w:p w:rsidR="00123DE8" w:rsidRPr="00123DE8" w:rsidRDefault="00123DE8" w:rsidP="00123DE8">
    <w:pPr>
      <w:pStyle w:val="Footer"/>
      <w:tabs>
        <w:tab w:val="clear" w:pos="4320"/>
        <w:tab w:val="clear" w:pos="8640"/>
      </w:tabs>
      <w:jc w:val="center"/>
      <w:rPr>
        <w:sz w:val="16"/>
        <w:szCs w:val="16"/>
      </w:rPr>
    </w:pPr>
    <w:r>
      <w:rPr>
        <w:rFonts w:cs="Arial"/>
        <w:sz w:val="16"/>
        <w:szCs w:val="16"/>
      </w:rPr>
      <w:t>©</w:t>
    </w:r>
    <w:r>
      <w:rPr>
        <w:sz w:val="16"/>
        <w:szCs w:val="16"/>
      </w:rPr>
      <w:t xml:space="preserve"> </w:t>
    </w:r>
    <w:r w:rsidR="001619BD">
      <w:rPr>
        <w:sz w:val="16"/>
        <w:szCs w:val="16"/>
      </w:rPr>
      <w:t>20</w:t>
    </w:r>
    <w:r w:rsidR="00F8589B">
      <w:rPr>
        <w:sz w:val="16"/>
        <w:szCs w:val="16"/>
      </w:rPr>
      <w:t>1</w:t>
    </w:r>
    <w:r w:rsidR="00250436">
      <w:rPr>
        <w:sz w:val="16"/>
        <w:szCs w:val="16"/>
      </w:rPr>
      <w:t>8</w:t>
    </w:r>
    <w:r w:rsidR="001619BD">
      <w:rPr>
        <w:sz w:val="16"/>
        <w:szCs w:val="16"/>
      </w:rPr>
      <w:t xml:space="preserve"> </w:t>
    </w:r>
    <w:smartTag w:uri="urn:schemas-microsoft-com:office:smarttags" w:element="PersonName">
      <w:r>
        <w:rPr>
          <w:sz w:val="16"/>
          <w:szCs w:val="16"/>
        </w:rPr>
        <w:t>SalesOutlook</w:t>
      </w:r>
    </w:smartTag>
    <w:r>
      <w:rPr>
        <w:sz w:val="16"/>
        <w:szCs w:val="16"/>
      </w:rPr>
      <w:t>, Inc.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6" w:rsidRDefault="00C011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146" w:rsidRDefault="00C0114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F6" w:rsidRDefault="000C3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33F6" w:rsidRDefault="000C33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BDF" w:rsidRDefault="00606BDF">
      <w:r>
        <w:separator/>
      </w:r>
    </w:p>
  </w:footnote>
  <w:footnote w:type="continuationSeparator" w:id="0">
    <w:p w:rsidR="00606BDF" w:rsidRDefault="00606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B3" w:rsidRDefault="006F20F1">
    <w:pPr>
      <w:pStyle w:val="Header"/>
      <w:rPr>
        <w:b/>
        <w:bCs/>
        <w:sz w:val="48"/>
      </w:rPr>
    </w:pPr>
    <w:r>
      <w:rPr>
        <w:b/>
        <w:bCs/>
        <w:noProof/>
        <w:sz w:val="48"/>
      </w:rPr>
      <w:drawing>
        <wp:inline distT="0" distB="0" distL="0" distR="0">
          <wp:extent cx="1689100" cy="660400"/>
          <wp:effectExtent l="0" t="0" r="6350" b="6350"/>
          <wp:docPr id="2" name="Picture 1" descr="so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660400"/>
                  </a:xfrm>
                  <a:prstGeom prst="rect">
                    <a:avLst/>
                  </a:prstGeom>
                  <a:noFill/>
                  <a:ln>
                    <a:noFill/>
                  </a:ln>
                </pic:spPr>
              </pic:pic>
            </a:graphicData>
          </a:graphic>
        </wp:inline>
      </w:drawing>
    </w:r>
  </w:p>
  <w:p w:rsidR="00525DB3" w:rsidRDefault="00525DB3">
    <w:pPr>
      <w:pStyle w:val="Header"/>
      <w:rPr>
        <w:sz w:val="10"/>
      </w:rPr>
    </w:pPr>
    <w:r>
      <w:rPr>
        <w:b/>
        <w:bCs/>
        <w:sz w:val="14"/>
      </w:rPr>
      <w:t xml:space="preserve"> </w:t>
    </w:r>
  </w:p>
  <w:p w:rsidR="00525DB3" w:rsidRDefault="006F20F1">
    <w:pPr>
      <w:pStyle w:val="Header"/>
      <w:pBdr>
        <w:top w:val="single" w:sz="18" w:space="1" w:color="auto"/>
      </w:pBdr>
      <w:rPr>
        <w:sz w:val="20"/>
      </w:rPr>
    </w:pP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-401955</wp:posOffset>
              </wp:positionV>
              <wp:extent cx="1828800" cy="228600"/>
              <wp:effectExtent l="0" t="63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DB3" w:rsidRDefault="00F8589B">
                          <w:pPr>
                            <w:jc w:val="right"/>
                            <w:rPr>
                              <w:b/>
                              <w:bCs/>
                            </w:rPr>
                          </w:pPr>
                          <w:r>
                            <w:rPr>
                              <w:b/>
                              <w:bCs/>
                              <w:sz w:val="24"/>
                            </w:rPr>
                            <w:t>www.salesoutlook.com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24pt;margin-top:-31.65pt;width:2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" stroked="f">
              <v:textbox inset="0,0,0,0">
                <w:txbxContent>
                  <w:p w:rsidR="00525DB3" w:rsidRDefault="00F8589B">
                    <w:pPr>
                      <w:jc w:val="right"/>
                      <w:rPr>
                        <w:b/>
                        <w:bCs/>
                      </w:rPr>
                    </w:pPr>
                    <w:r>
                      <w:rPr>
                        <w:b/>
                        <w:bCs/>
                        <w:sz w:val="24"/>
                      </w:rPr>
                      <w:t>www.salesoutlook.com</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B3" w:rsidRDefault="006F20F1">
    <w:pPr>
      <w:pStyle w:val="Header"/>
      <w:rPr>
        <w:b/>
        <w:bCs/>
        <w:sz w:val="48"/>
      </w:rPr>
    </w:pPr>
    <w:r>
      <w:rPr>
        <w:b/>
        <w:bCs/>
        <w:noProof/>
        <w:sz w:val="20"/>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196850</wp:posOffset>
              </wp:positionV>
              <wp:extent cx="2286000" cy="457200"/>
              <wp:effectExtent l="0" t="254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DB3" w:rsidRDefault="00525DB3">
                          <w:pPr>
                            <w:rPr>
                              <w:b/>
                              <w:bCs/>
                            </w:rPr>
                          </w:pPr>
                          <w:smartTag w:uri="urn:schemas-microsoft-com:office:smarttags" w:element="PersonName">
                            <w:r>
                              <w:rPr>
                                <w:b/>
                                <w:bCs/>
                              </w:rPr>
                              <w:t>SalesOutlook</w:t>
                            </w:r>
                          </w:smartTag>
                          <w:r>
                            <w:rPr>
                              <w:b/>
                              <w:bCs/>
                            </w:rPr>
                            <w:t xml:space="preserve"> </w:t>
                          </w:r>
                        </w:p>
                        <w:p w:rsidR="00525DB3" w:rsidRDefault="00EB0A65">
                          <w:pPr>
                            <w:rPr>
                              <w:b/>
                              <w:bCs/>
                            </w:rPr>
                          </w:pPr>
                          <w:r>
                            <w:rPr>
                              <w:b/>
                              <w:bCs/>
                            </w:rPr>
                            <w:t xml:space="preserve">Client Setup for Outlook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in;margin-top:15.5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vduAIAAMA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" filled="f" stroked="f">
              <v:textbox>
                <w:txbxContent>
                  <w:p w:rsidR="00525DB3" w:rsidRDefault="00525DB3">
                    <w:pPr>
                      <w:rPr>
                        <w:b/>
                        <w:bCs/>
                      </w:rPr>
                    </w:pPr>
                    <w:smartTag w:uri="urn:schemas-microsoft-com:office:smarttags" w:element="PersonName">
                      <w:r>
                        <w:rPr>
                          <w:b/>
                          <w:bCs/>
                        </w:rPr>
                        <w:t>SalesOutlook</w:t>
                      </w:r>
                    </w:smartTag>
                    <w:r>
                      <w:rPr>
                        <w:b/>
                        <w:bCs/>
                      </w:rPr>
                      <w:t xml:space="preserve"> </w:t>
                    </w:r>
                  </w:p>
                  <w:p w:rsidR="00525DB3" w:rsidRDefault="00EB0A65">
                    <w:pPr>
                      <w:rPr>
                        <w:b/>
                        <w:bCs/>
                      </w:rPr>
                    </w:pPr>
                    <w:r>
                      <w:rPr>
                        <w:b/>
                        <w:bCs/>
                      </w:rPr>
                      <w:t xml:space="preserve">Client Setup for Outlook </w:t>
                    </w:r>
                  </w:p>
                </w:txbxContent>
              </v:textbox>
            </v:shape>
          </w:pict>
        </mc:Fallback>
      </mc:AlternateContent>
    </w:r>
    <w:r>
      <w:rPr>
        <w:b/>
        <w:bCs/>
        <w:noProof/>
        <w:sz w:val="48"/>
      </w:rPr>
      <w:drawing>
        <wp:inline distT="0" distB="0" distL="0" distR="0">
          <wp:extent cx="1689100" cy="660400"/>
          <wp:effectExtent l="0" t="0" r="6350" b="6350"/>
          <wp:docPr id="129" name="Picture 129" descr="so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so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660400"/>
                  </a:xfrm>
                  <a:prstGeom prst="rect">
                    <a:avLst/>
                  </a:prstGeom>
                  <a:noFill/>
                  <a:ln>
                    <a:noFill/>
                  </a:ln>
                </pic:spPr>
              </pic:pic>
            </a:graphicData>
          </a:graphic>
        </wp:inline>
      </w:drawing>
    </w:r>
  </w:p>
  <w:p w:rsidR="00525DB3" w:rsidRDefault="00525DB3">
    <w:pPr>
      <w:pStyle w:val="Header"/>
      <w:rPr>
        <w:sz w:val="10"/>
      </w:rPr>
    </w:pPr>
    <w:r>
      <w:rPr>
        <w:b/>
        <w:bCs/>
        <w:sz w:val="14"/>
      </w:rPr>
      <w:t xml:space="preserve"> </w:t>
    </w:r>
  </w:p>
  <w:p w:rsidR="00525DB3" w:rsidRDefault="00525DB3">
    <w:pPr>
      <w:pStyle w:val="Header"/>
      <w:pBdr>
        <w:top w:val="single" w:sz="18" w:space="1" w:color="auto"/>
      </w:pBd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E1E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A850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63235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5878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DC7C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9444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BC20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DA55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DAC5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9CE1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30013"/>
    <w:multiLevelType w:val="multilevel"/>
    <w:tmpl w:val="FB72D78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6E340C"/>
    <w:multiLevelType w:val="hybridMultilevel"/>
    <w:tmpl w:val="572817BC"/>
    <w:lvl w:ilvl="0" w:tplc="D49C04A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E41AA5"/>
    <w:multiLevelType w:val="hybridMultilevel"/>
    <w:tmpl w:val="4A90D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763883"/>
    <w:multiLevelType w:val="hybridMultilevel"/>
    <w:tmpl w:val="DDEC31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F1092E"/>
    <w:multiLevelType w:val="hybridMultilevel"/>
    <w:tmpl w:val="0E682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1B4993"/>
    <w:multiLevelType w:val="hybridMultilevel"/>
    <w:tmpl w:val="99A4AFF0"/>
    <w:lvl w:ilvl="0" w:tplc="3DC4FAC0">
      <w:start w:val="1"/>
      <w:numFmt w:val="bullet"/>
      <w:pStyle w:val="Checklist"/>
      <w:lvlText w:val=""/>
      <w:lvlJc w:val="left"/>
      <w:pPr>
        <w:tabs>
          <w:tab w:val="num" w:pos="360"/>
        </w:tabs>
        <w:ind w:left="36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183DAA"/>
    <w:multiLevelType w:val="hybridMultilevel"/>
    <w:tmpl w:val="A15E288C"/>
    <w:lvl w:ilvl="0" w:tplc="AD4CE126">
      <w:start w:val="1"/>
      <w:numFmt w:val="bullet"/>
      <w:lvlText w:val=""/>
      <w:lvlJc w:val="left"/>
      <w:pPr>
        <w:tabs>
          <w:tab w:val="num" w:pos="360"/>
        </w:tabs>
        <w:ind w:left="0" w:firstLine="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400B9"/>
    <w:multiLevelType w:val="hybridMultilevel"/>
    <w:tmpl w:val="370C2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CC43E9"/>
    <w:multiLevelType w:val="hybridMultilevel"/>
    <w:tmpl w:val="84984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296FFA"/>
    <w:multiLevelType w:val="multilevel"/>
    <w:tmpl w:val="572817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288667A"/>
    <w:multiLevelType w:val="hybridMultilevel"/>
    <w:tmpl w:val="2AF8C40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9FA0A2A"/>
    <w:multiLevelType w:val="hybridMultilevel"/>
    <w:tmpl w:val="39B8C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05B78"/>
    <w:multiLevelType w:val="hybridMultilevel"/>
    <w:tmpl w:val="C9AE9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CA4A3E"/>
    <w:multiLevelType w:val="hybridMultilevel"/>
    <w:tmpl w:val="FB72D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0590F41"/>
    <w:multiLevelType w:val="singleLevel"/>
    <w:tmpl w:val="7C2C47CE"/>
    <w:lvl w:ilvl="0">
      <w:start w:val="1"/>
      <w:numFmt w:val="bullet"/>
      <w:pStyle w:val="TableHeading"/>
      <w:lvlText w:val=""/>
      <w:lvlJc w:val="left"/>
      <w:pPr>
        <w:tabs>
          <w:tab w:val="num" w:pos="360"/>
        </w:tabs>
        <w:ind w:left="360" w:hanging="360"/>
      </w:pPr>
      <w:rPr>
        <w:rFonts w:ascii="Symbol" w:hAnsi="Symbol" w:hint="default"/>
      </w:rPr>
    </w:lvl>
  </w:abstractNum>
  <w:abstractNum w:abstractNumId="25" w15:restartNumberingAfterBreak="0">
    <w:nsid w:val="32592A84"/>
    <w:multiLevelType w:val="hybridMultilevel"/>
    <w:tmpl w:val="1B46AA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364B26"/>
    <w:multiLevelType w:val="hybridMultilevel"/>
    <w:tmpl w:val="59FCB0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3BDB1366"/>
    <w:multiLevelType w:val="hybridMultilevel"/>
    <w:tmpl w:val="E7740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995361"/>
    <w:multiLevelType w:val="multilevel"/>
    <w:tmpl w:val="A198E7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8E427E3"/>
    <w:multiLevelType w:val="hybridMultilevel"/>
    <w:tmpl w:val="DA8487D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C126A"/>
    <w:multiLevelType w:val="hybridMultilevel"/>
    <w:tmpl w:val="1B76EF40"/>
    <w:lvl w:ilvl="0" w:tplc="A7304AC0">
      <w:start w:val="1"/>
      <w:numFmt w:val="bullet"/>
      <w:lvlText w:val=""/>
      <w:lvlJc w:val="left"/>
      <w:pPr>
        <w:tabs>
          <w:tab w:val="num" w:pos="576"/>
        </w:tabs>
        <w:ind w:left="360"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91611"/>
    <w:multiLevelType w:val="hybridMultilevel"/>
    <w:tmpl w:val="A198E7C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D003EA"/>
    <w:multiLevelType w:val="hybridMultilevel"/>
    <w:tmpl w:val="57109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10459A"/>
    <w:multiLevelType w:val="hybridMultilevel"/>
    <w:tmpl w:val="A15E288C"/>
    <w:lvl w:ilvl="0" w:tplc="F2F8C63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9685E"/>
    <w:multiLevelType w:val="multilevel"/>
    <w:tmpl w:val="974CDB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D2B7622"/>
    <w:multiLevelType w:val="hybridMultilevel"/>
    <w:tmpl w:val="94E6A388"/>
    <w:lvl w:ilvl="0" w:tplc="164E2266">
      <w:start w:val="1"/>
      <w:numFmt w:val="bullet"/>
      <w:lvlText w:val=""/>
      <w:lvlJc w:val="left"/>
      <w:pPr>
        <w:tabs>
          <w:tab w:val="num" w:pos="504"/>
        </w:tabs>
        <w:ind w:left="0" w:firstLine="14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E761B"/>
    <w:multiLevelType w:val="hybridMultilevel"/>
    <w:tmpl w:val="63FE810C"/>
    <w:lvl w:ilvl="0" w:tplc="DD3E4468">
      <w:start w:val="1"/>
      <w:numFmt w:val="bullet"/>
      <w:lvlText w:val=""/>
      <w:lvlJc w:val="left"/>
      <w:pPr>
        <w:tabs>
          <w:tab w:val="num" w:pos="576"/>
        </w:tabs>
        <w:ind w:left="0" w:firstLine="21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15B77"/>
    <w:multiLevelType w:val="hybridMultilevel"/>
    <w:tmpl w:val="5458191C"/>
    <w:lvl w:ilvl="0" w:tplc="F2F8C63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3718C"/>
    <w:multiLevelType w:val="hybridMultilevel"/>
    <w:tmpl w:val="A15E288C"/>
    <w:lvl w:ilvl="0" w:tplc="96CC7A0E">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CA1C58"/>
    <w:multiLevelType w:val="hybridMultilevel"/>
    <w:tmpl w:val="20C0C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265B1C"/>
    <w:multiLevelType w:val="hybridMultilevel"/>
    <w:tmpl w:val="1AB62A08"/>
    <w:lvl w:ilvl="0" w:tplc="3DC4FAC0">
      <w:start w:val="1"/>
      <w:numFmt w:val="bullet"/>
      <w:lvlText w:val=""/>
      <w:lvlJc w:val="left"/>
      <w:pPr>
        <w:tabs>
          <w:tab w:val="num" w:pos="360"/>
        </w:tabs>
        <w:ind w:left="360" w:hanging="360"/>
      </w:pPr>
      <w:rPr>
        <w:rFonts w:ascii="Wingdings" w:hAnsi="Wingdings" w:hint="default"/>
        <w:sz w:val="32"/>
      </w:rPr>
    </w:lvl>
    <w:lvl w:ilvl="1" w:tplc="937A5412">
      <w:start w:val="1"/>
      <w:numFmt w:val="bullet"/>
      <w:lvlText w:val=""/>
      <w:lvlJc w:val="left"/>
      <w:pPr>
        <w:tabs>
          <w:tab w:val="num" w:pos="1440"/>
        </w:tabs>
        <w:ind w:left="1440" w:hanging="360"/>
      </w:pPr>
      <w:rPr>
        <w:rFonts w:ascii="Wingdings" w:hAnsi="Wingdings"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33F70"/>
    <w:multiLevelType w:val="hybridMultilevel"/>
    <w:tmpl w:val="63FE810C"/>
    <w:lvl w:ilvl="0" w:tplc="164E2266">
      <w:start w:val="1"/>
      <w:numFmt w:val="bullet"/>
      <w:lvlText w:val=""/>
      <w:lvlJc w:val="left"/>
      <w:pPr>
        <w:tabs>
          <w:tab w:val="num" w:pos="504"/>
        </w:tabs>
        <w:ind w:left="0" w:firstLine="14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8"/>
  </w:num>
  <w:num w:numId="3">
    <w:abstractNumId w:val="33"/>
  </w:num>
  <w:num w:numId="4">
    <w:abstractNumId w:val="37"/>
  </w:num>
  <w:num w:numId="5">
    <w:abstractNumId w:val="16"/>
  </w:num>
  <w:num w:numId="6">
    <w:abstractNumId w:val="36"/>
  </w:num>
  <w:num w:numId="7">
    <w:abstractNumId w:val="41"/>
  </w:num>
  <w:num w:numId="8">
    <w:abstractNumId w:val="21"/>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4"/>
  </w:num>
  <w:num w:numId="22">
    <w:abstractNumId w:val="13"/>
  </w:num>
  <w:num w:numId="23">
    <w:abstractNumId w:val="11"/>
  </w:num>
  <w:num w:numId="24">
    <w:abstractNumId w:val="27"/>
  </w:num>
  <w:num w:numId="25">
    <w:abstractNumId w:val="20"/>
  </w:num>
  <w:num w:numId="26">
    <w:abstractNumId w:val="34"/>
  </w:num>
  <w:num w:numId="27">
    <w:abstractNumId w:val="23"/>
  </w:num>
  <w:num w:numId="28">
    <w:abstractNumId w:val="19"/>
  </w:num>
  <w:num w:numId="29">
    <w:abstractNumId w:val="30"/>
  </w:num>
  <w:num w:numId="30">
    <w:abstractNumId w:val="25"/>
  </w:num>
  <w:num w:numId="31">
    <w:abstractNumId w:val="39"/>
  </w:num>
  <w:num w:numId="32">
    <w:abstractNumId w:val="26"/>
  </w:num>
  <w:num w:numId="33">
    <w:abstractNumId w:val="31"/>
  </w:num>
  <w:num w:numId="34">
    <w:abstractNumId w:val="28"/>
  </w:num>
  <w:num w:numId="35">
    <w:abstractNumId w:val="10"/>
  </w:num>
  <w:num w:numId="36">
    <w:abstractNumId w:val="14"/>
  </w:num>
  <w:num w:numId="37">
    <w:abstractNumId w:val="22"/>
  </w:num>
  <w:num w:numId="38">
    <w:abstractNumId w:val="32"/>
  </w:num>
  <w:num w:numId="39">
    <w:abstractNumId w:val="18"/>
  </w:num>
  <w:num w:numId="40">
    <w:abstractNumId w:val="15"/>
  </w:num>
  <w:num w:numId="41">
    <w:abstractNumId w:val="4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E8"/>
    <w:rsid w:val="00016E5C"/>
    <w:rsid w:val="00045C5D"/>
    <w:rsid w:val="00062C1F"/>
    <w:rsid w:val="000637D6"/>
    <w:rsid w:val="000864CB"/>
    <w:rsid w:val="000B4FC9"/>
    <w:rsid w:val="000C33F6"/>
    <w:rsid w:val="000D144A"/>
    <w:rsid w:val="00123DE8"/>
    <w:rsid w:val="001619BD"/>
    <w:rsid w:val="00164687"/>
    <w:rsid w:val="0016751D"/>
    <w:rsid w:val="001900E3"/>
    <w:rsid w:val="00190FE5"/>
    <w:rsid w:val="001D04B4"/>
    <w:rsid w:val="001F0D21"/>
    <w:rsid w:val="0020642A"/>
    <w:rsid w:val="00215F2F"/>
    <w:rsid w:val="002348CD"/>
    <w:rsid w:val="00250436"/>
    <w:rsid w:val="00266EFE"/>
    <w:rsid w:val="002731C2"/>
    <w:rsid w:val="00275A56"/>
    <w:rsid w:val="00297D4A"/>
    <w:rsid w:val="002A4899"/>
    <w:rsid w:val="002C04F6"/>
    <w:rsid w:val="002D3F26"/>
    <w:rsid w:val="002E76C3"/>
    <w:rsid w:val="00303581"/>
    <w:rsid w:val="003049F9"/>
    <w:rsid w:val="00341392"/>
    <w:rsid w:val="00353B97"/>
    <w:rsid w:val="00364045"/>
    <w:rsid w:val="00366B00"/>
    <w:rsid w:val="00375C58"/>
    <w:rsid w:val="00384C29"/>
    <w:rsid w:val="003C5CF2"/>
    <w:rsid w:val="00423051"/>
    <w:rsid w:val="00465B64"/>
    <w:rsid w:val="0047079D"/>
    <w:rsid w:val="00472640"/>
    <w:rsid w:val="00477553"/>
    <w:rsid w:val="004C3209"/>
    <w:rsid w:val="004C5119"/>
    <w:rsid w:val="004F2F34"/>
    <w:rsid w:val="00525DB3"/>
    <w:rsid w:val="005315B6"/>
    <w:rsid w:val="00567686"/>
    <w:rsid w:val="005A0B67"/>
    <w:rsid w:val="005D6E1E"/>
    <w:rsid w:val="005E3188"/>
    <w:rsid w:val="005E3CAD"/>
    <w:rsid w:val="005E58C6"/>
    <w:rsid w:val="00606BDF"/>
    <w:rsid w:val="0063515E"/>
    <w:rsid w:val="0064595C"/>
    <w:rsid w:val="0065057E"/>
    <w:rsid w:val="00655AA2"/>
    <w:rsid w:val="00697F00"/>
    <w:rsid w:val="006F20F1"/>
    <w:rsid w:val="00712243"/>
    <w:rsid w:val="00720E32"/>
    <w:rsid w:val="00722509"/>
    <w:rsid w:val="00737A0B"/>
    <w:rsid w:val="00742411"/>
    <w:rsid w:val="00754A6C"/>
    <w:rsid w:val="00764955"/>
    <w:rsid w:val="00775F8B"/>
    <w:rsid w:val="007C12B0"/>
    <w:rsid w:val="007F709E"/>
    <w:rsid w:val="00807A8D"/>
    <w:rsid w:val="0081693C"/>
    <w:rsid w:val="00840426"/>
    <w:rsid w:val="00865F34"/>
    <w:rsid w:val="008679CA"/>
    <w:rsid w:val="008740EC"/>
    <w:rsid w:val="008A40EB"/>
    <w:rsid w:val="008D2870"/>
    <w:rsid w:val="008F1B37"/>
    <w:rsid w:val="008F4004"/>
    <w:rsid w:val="00901312"/>
    <w:rsid w:val="00902558"/>
    <w:rsid w:val="00936852"/>
    <w:rsid w:val="00946E29"/>
    <w:rsid w:val="00947A00"/>
    <w:rsid w:val="009526CE"/>
    <w:rsid w:val="00972A4B"/>
    <w:rsid w:val="009A5830"/>
    <w:rsid w:val="009C6270"/>
    <w:rsid w:val="009D646A"/>
    <w:rsid w:val="009F389D"/>
    <w:rsid w:val="009F498C"/>
    <w:rsid w:val="00A26FBA"/>
    <w:rsid w:val="00A63B02"/>
    <w:rsid w:val="00A659B3"/>
    <w:rsid w:val="00A66856"/>
    <w:rsid w:val="00A93F5C"/>
    <w:rsid w:val="00AB138F"/>
    <w:rsid w:val="00AB43F8"/>
    <w:rsid w:val="00B02E19"/>
    <w:rsid w:val="00B117DC"/>
    <w:rsid w:val="00B1491B"/>
    <w:rsid w:val="00B51EE8"/>
    <w:rsid w:val="00B61D31"/>
    <w:rsid w:val="00B9495A"/>
    <w:rsid w:val="00B97D77"/>
    <w:rsid w:val="00BB2D9A"/>
    <w:rsid w:val="00BD6F9A"/>
    <w:rsid w:val="00BF563C"/>
    <w:rsid w:val="00C01146"/>
    <w:rsid w:val="00C24D77"/>
    <w:rsid w:val="00C3458F"/>
    <w:rsid w:val="00C42D30"/>
    <w:rsid w:val="00C558A2"/>
    <w:rsid w:val="00C70FBE"/>
    <w:rsid w:val="00CB6B79"/>
    <w:rsid w:val="00CE4450"/>
    <w:rsid w:val="00D11D89"/>
    <w:rsid w:val="00D64C28"/>
    <w:rsid w:val="00D71A0E"/>
    <w:rsid w:val="00DA1A74"/>
    <w:rsid w:val="00DA4DFC"/>
    <w:rsid w:val="00DA50AF"/>
    <w:rsid w:val="00DC5A44"/>
    <w:rsid w:val="00DD0ADD"/>
    <w:rsid w:val="00DD6D38"/>
    <w:rsid w:val="00DE6AF1"/>
    <w:rsid w:val="00E110BE"/>
    <w:rsid w:val="00E41D11"/>
    <w:rsid w:val="00E63E73"/>
    <w:rsid w:val="00E918A3"/>
    <w:rsid w:val="00EA4961"/>
    <w:rsid w:val="00EB0A65"/>
    <w:rsid w:val="00ED02FC"/>
    <w:rsid w:val="00ED743A"/>
    <w:rsid w:val="00ED7CB4"/>
    <w:rsid w:val="00F01941"/>
    <w:rsid w:val="00F028F4"/>
    <w:rsid w:val="00F40DDE"/>
    <w:rsid w:val="00F71794"/>
    <w:rsid w:val="00F77E64"/>
    <w:rsid w:val="00F8589B"/>
    <w:rsid w:val="00FC03F1"/>
    <w:rsid w:val="00FC7ACE"/>
    <w:rsid w:val="00FE0D41"/>
    <w:rsid w:val="00FF63CC"/>
    <w:rsid w:val="00F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95C7F928-BD51-49D8-BFF2-952DDE13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outlineLvl w:val="6"/>
    </w:pPr>
    <w:rPr>
      <w:sz w:val="20"/>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paragraph" w:styleId="BodyTextIndent">
    <w:name w:val="Body Text Indent"/>
    <w:basedOn w:val="Normal"/>
    <w:pPr>
      <w:ind w:left="144"/>
    </w:pPr>
    <w:rPr>
      <w:sz w:val="1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2"/>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Heading1Char">
    <w:name w:val="Heading 1 Char"/>
    <w:basedOn w:val="DefaultParagraphFont"/>
    <w:link w:val="Heading1"/>
    <w:rsid w:val="000D144A"/>
    <w:rPr>
      <w:rFonts w:ascii="Arial" w:hAnsi="Arial" w:cs="Arial"/>
      <w:b/>
      <w:bCs/>
      <w:kern w:val="32"/>
      <w:sz w:val="32"/>
      <w:szCs w:val="32"/>
      <w:lang w:val="en-US" w:eastAsia="en-US" w:bidi="ar-SA"/>
    </w:rPr>
  </w:style>
  <w:style w:type="paragraph" w:customStyle="1" w:styleId="TableTextBullet">
    <w:name w:val="Table Text Bullet"/>
    <w:basedOn w:val="TableText"/>
    <w:rsid w:val="000D144A"/>
    <w:pPr>
      <w:tabs>
        <w:tab w:val="num" w:pos="360"/>
      </w:tabs>
      <w:ind w:left="360" w:hanging="360"/>
    </w:pPr>
  </w:style>
  <w:style w:type="paragraph" w:customStyle="1" w:styleId="TableText">
    <w:name w:val="Table Text"/>
    <w:basedOn w:val="Normal"/>
    <w:rsid w:val="000D144A"/>
    <w:pPr>
      <w:tabs>
        <w:tab w:val="left" w:pos="360"/>
      </w:tabs>
      <w:spacing w:before="40" w:after="40"/>
    </w:pPr>
    <w:rPr>
      <w:szCs w:val="20"/>
    </w:rPr>
  </w:style>
  <w:style w:type="paragraph" w:customStyle="1" w:styleId="TableHeading">
    <w:name w:val="Table Heading"/>
    <w:basedOn w:val="Normal"/>
    <w:rsid w:val="000D144A"/>
    <w:pPr>
      <w:numPr>
        <w:numId w:val="21"/>
      </w:numPr>
      <w:tabs>
        <w:tab w:val="clear" w:pos="360"/>
      </w:tabs>
      <w:spacing w:before="40" w:after="40"/>
      <w:ind w:left="0" w:firstLine="0"/>
    </w:pPr>
    <w:rPr>
      <w:b/>
      <w:sz w:val="20"/>
      <w:szCs w:val="20"/>
    </w:rPr>
  </w:style>
  <w:style w:type="character" w:customStyle="1" w:styleId="Char">
    <w:name w:val="Char"/>
    <w:basedOn w:val="DefaultParagraphFont"/>
    <w:rsid w:val="000D144A"/>
    <w:rPr>
      <w:rFonts w:ascii="Arial" w:hAnsi="Arial" w:cs="Arial"/>
      <w:b/>
      <w:bCs/>
      <w:kern w:val="32"/>
      <w:sz w:val="32"/>
      <w:szCs w:val="32"/>
      <w:lang w:val="en-US" w:eastAsia="en-US" w:bidi="ar-SA"/>
    </w:rPr>
  </w:style>
  <w:style w:type="paragraph" w:customStyle="1" w:styleId="Checklist">
    <w:name w:val="Checklist"/>
    <w:basedOn w:val="List"/>
    <w:rsid w:val="00BB2D9A"/>
    <w:pPr>
      <w:numPr>
        <w:numId w:val="40"/>
      </w:numPr>
      <w:spacing w:before="40" w:after="120"/>
    </w:pPr>
    <w:rPr>
      <w:szCs w:val="20"/>
    </w:rPr>
  </w:style>
  <w:style w:type="paragraph" w:styleId="TOCHeading">
    <w:name w:val="TOC Heading"/>
    <w:basedOn w:val="Heading1"/>
    <w:next w:val="Normal"/>
    <w:uiPriority w:val="39"/>
    <w:unhideWhenUsed/>
    <w:qFormat/>
    <w:rsid w:val="006F20F1"/>
    <w:pPr>
      <w:keepLines/>
      <w:spacing w:after="0" w:line="259" w:lineRule="auto"/>
      <w:outlineLvl w:val="9"/>
    </w:pPr>
    <w:rPr>
      <w:rFonts w:ascii="Calibri Light" w:hAnsi="Calibri Light" w:cs="Times New Roman"/>
      <w:b w:val="0"/>
      <w:bCs w:val="0"/>
      <w:color w:val="2E74B5"/>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alesOutlook%204.0%20latest\Multi-Page%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E911-B8A8-4258-AD2D-C334E1B8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Multi-Page Guide.dot</Template>
  <TotalTime>0</TotalTime>
  <Pages>1</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SO4X - Client Installation Guide for Office System 2003</vt:lpstr>
    </vt:vector>
  </TitlesOfParts>
  <Company>SalesOutlook, Inc.</Company>
  <LinksUpToDate>false</LinksUpToDate>
  <CharactersWithSpaces>12800</CharactersWithSpaces>
  <SharedDoc>false</SharedDoc>
  <HyperlinkBase/>
  <HLinks>
    <vt:vector size="78" baseType="variant">
      <vt:variant>
        <vt:i4>1245269</vt:i4>
      </vt:variant>
      <vt:variant>
        <vt:i4>78</vt:i4>
      </vt:variant>
      <vt:variant>
        <vt:i4>0</vt:i4>
      </vt:variant>
      <vt:variant>
        <vt:i4>5</vt:i4>
      </vt:variant>
      <vt:variant>
        <vt:lpwstr>http://www.salesoutlook.com/80update/2010Toolbar</vt:lpwstr>
      </vt:variant>
      <vt:variant>
        <vt:lpwstr/>
      </vt:variant>
      <vt:variant>
        <vt:i4>1966132</vt:i4>
      </vt:variant>
      <vt:variant>
        <vt:i4>71</vt:i4>
      </vt:variant>
      <vt:variant>
        <vt:i4>0</vt:i4>
      </vt:variant>
      <vt:variant>
        <vt:i4>5</vt:i4>
      </vt:variant>
      <vt:variant>
        <vt:lpwstr/>
      </vt:variant>
      <vt:variant>
        <vt:lpwstr>_Toc323635784</vt:lpwstr>
      </vt:variant>
      <vt:variant>
        <vt:i4>1966132</vt:i4>
      </vt:variant>
      <vt:variant>
        <vt:i4>65</vt:i4>
      </vt:variant>
      <vt:variant>
        <vt:i4>0</vt:i4>
      </vt:variant>
      <vt:variant>
        <vt:i4>5</vt:i4>
      </vt:variant>
      <vt:variant>
        <vt:lpwstr/>
      </vt:variant>
      <vt:variant>
        <vt:lpwstr>_Toc323635783</vt:lpwstr>
      </vt:variant>
      <vt:variant>
        <vt:i4>1966132</vt:i4>
      </vt:variant>
      <vt:variant>
        <vt:i4>59</vt:i4>
      </vt:variant>
      <vt:variant>
        <vt:i4>0</vt:i4>
      </vt:variant>
      <vt:variant>
        <vt:i4>5</vt:i4>
      </vt:variant>
      <vt:variant>
        <vt:lpwstr/>
      </vt:variant>
      <vt:variant>
        <vt:lpwstr>_Toc323635782</vt:lpwstr>
      </vt:variant>
      <vt:variant>
        <vt:i4>1966132</vt:i4>
      </vt:variant>
      <vt:variant>
        <vt:i4>53</vt:i4>
      </vt:variant>
      <vt:variant>
        <vt:i4>0</vt:i4>
      </vt:variant>
      <vt:variant>
        <vt:i4>5</vt:i4>
      </vt:variant>
      <vt:variant>
        <vt:lpwstr/>
      </vt:variant>
      <vt:variant>
        <vt:lpwstr>_Toc323635781</vt:lpwstr>
      </vt:variant>
      <vt:variant>
        <vt:i4>1966132</vt:i4>
      </vt:variant>
      <vt:variant>
        <vt:i4>47</vt:i4>
      </vt:variant>
      <vt:variant>
        <vt:i4>0</vt:i4>
      </vt:variant>
      <vt:variant>
        <vt:i4>5</vt:i4>
      </vt:variant>
      <vt:variant>
        <vt:lpwstr/>
      </vt:variant>
      <vt:variant>
        <vt:lpwstr>_Toc323635780</vt:lpwstr>
      </vt:variant>
      <vt:variant>
        <vt:i4>1114164</vt:i4>
      </vt:variant>
      <vt:variant>
        <vt:i4>41</vt:i4>
      </vt:variant>
      <vt:variant>
        <vt:i4>0</vt:i4>
      </vt:variant>
      <vt:variant>
        <vt:i4>5</vt:i4>
      </vt:variant>
      <vt:variant>
        <vt:lpwstr/>
      </vt:variant>
      <vt:variant>
        <vt:lpwstr>_Toc323635779</vt:lpwstr>
      </vt:variant>
      <vt:variant>
        <vt:i4>1114164</vt:i4>
      </vt:variant>
      <vt:variant>
        <vt:i4>35</vt:i4>
      </vt:variant>
      <vt:variant>
        <vt:i4>0</vt:i4>
      </vt:variant>
      <vt:variant>
        <vt:i4>5</vt:i4>
      </vt:variant>
      <vt:variant>
        <vt:lpwstr/>
      </vt:variant>
      <vt:variant>
        <vt:lpwstr>_Toc323635778</vt:lpwstr>
      </vt:variant>
      <vt:variant>
        <vt:i4>1114164</vt:i4>
      </vt:variant>
      <vt:variant>
        <vt:i4>29</vt:i4>
      </vt:variant>
      <vt:variant>
        <vt:i4>0</vt:i4>
      </vt:variant>
      <vt:variant>
        <vt:i4>5</vt:i4>
      </vt:variant>
      <vt:variant>
        <vt:lpwstr/>
      </vt:variant>
      <vt:variant>
        <vt:lpwstr>_Toc323635777</vt:lpwstr>
      </vt:variant>
      <vt:variant>
        <vt:i4>1114164</vt:i4>
      </vt:variant>
      <vt:variant>
        <vt:i4>23</vt:i4>
      </vt:variant>
      <vt:variant>
        <vt:i4>0</vt:i4>
      </vt:variant>
      <vt:variant>
        <vt:i4>5</vt:i4>
      </vt:variant>
      <vt:variant>
        <vt:lpwstr/>
      </vt:variant>
      <vt:variant>
        <vt:lpwstr>_Toc323635776</vt:lpwstr>
      </vt:variant>
      <vt:variant>
        <vt:i4>1114164</vt:i4>
      </vt:variant>
      <vt:variant>
        <vt:i4>17</vt:i4>
      </vt:variant>
      <vt:variant>
        <vt:i4>0</vt:i4>
      </vt:variant>
      <vt:variant>
        <vt:i4>5</vt:i4>
      </vt:variant>
      <vt:variant>
        <vt:lpwstr/>
      </vt:variant>
      <vt:variant>
        <vt:lpwstr>_Toc323635775</vt:lpwstr>
      </vt:variant>
      <vt:variant>
        <vt:i4>1114164</vt:i4>
      </vt:variant>
      <vt:variant>
        <vt:i4>11</vt:i4>
      </vt:variant>
      <vt:variant>
        <vt:i4>0</vt:i4>
      </vt:variant>
      <vt:variant>
        <vt:i4>5</vt:i4>
      </vt:variant>
      <vt:variant>
        <vt:lpwstr/>
      </vt:variant>
      <vt:variant>
        <vt:lpwstr>_Toc323635774</vt:lpwstr>
      </vt:variant>
      <vt:variant>
        <vt:i4>1114164</vt:i4>
      </vt:variant>
      <vt:variant>
        <vt:i4>5</vt:i4>
      </vt:variant>
      <vt:variant>
        <vt:i4>0</vt:i4>
      </vt:variant>
      <vt:variant>
        <vt:i4>5</vt:i4>
      </vt:variant>
      <vt:variant>
        <vt:lpwstr/>
      </vt:variant>
      <vt:variant>
        <vt:lpwstr>_Toc323635773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SO4X - Client Installation Guide for Office System 2003</dc:title>
  <dc:subject>SalesOutlook 4.x</dc:subject>
  <dc:creator>Kelly Grimes</dc:creator>
  <cp:keywords>SalesOutlook, SO4X, 4.x, Client, Installation, Office, 2003</cp:keywords>
  <dc:description>The content of this file is protected under international copyright laws. Unauthorized reproduction or distribution by any means is expressly prohibited.  Copyright SalesOutlook, Inc.  All rights reserved.  www.salesoutlook.net</dc:description>
  <cp:lastModifiedBy>Gary Cawley</cp:lastModifiedBy>
  <cp:revision>3</cp:revision>
  <cp:lastPrinted>2002-02-06T22:53:00Z</cp:lastPrinted>
  <dcterms:created xsi:type="dcterms:W3CDTF">2018-02-05T21:03:00Z</dcterms:created>
  <dcterms:modified xsi:type="dcterms:W3CDTF">2018-02-05T21:03:00Z</dcterms:modified>
  <cp:category>Product Documentation</cp:category>
</cp:coreProperties>
</file>